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A2" w:rsidRPr="002C33A2" w:rsidRDefault="002C33A2" w:rsidP="002C33A2">
      <w:pPr>
        <w:widowControl w:val="0"/>
        <w:tabs>
          <w:tab w:val="left" w:pos="42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485775"/>
            <wp:effectExtent l="0" t="0" r="0" b="9525"/>
            <wp:docPr id="1" name="Рисунок 1" descr="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3A2" w:rsidRPr="004D22D8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ПРИХОЛМСКОГО СЕЛЬСОВЕТА</w:t>
      </w: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КРАСНОЯРСКОГО КРАЯ</w:t>
      </w: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C33A2" w:rsidRPr="00FF2C14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48"/>
          <w:szCs w:val="48"/>
          <w:lang w:eastAsia="ru-RU"/>
        </w:rPr>
      </w:pPr>
      <w:proofErr w:type="gramStart"/>
      <w:r w:rsidRPr="002C33A2">
        <w:rPr>
          <w:rFonts w:ascii="Times New Roman" w:eastAsia="Times New Roman" w:hAnsi="Times New Roman" w:cs="Times New Roman"/>
          <w:b/>
          <w:bCs/>
          <w:spacing w:val="-20"/>
          <w:sz w:val="48"/>
          <w:szCs w:val="48"/>
          <w:lang w:eastAsia="ru-RU"/>
        </w:rPr>
        <w:t>П</w:t>
      </w:r>
      <w:proofErr w:type="gramEnd"/>
      <w:r w:rsidRPr="002C33A2">
        <w:rPr>
          <w:rFonts w:ascii="Times New Roman" w:eastAsia="Times New Roman" w:hAnsi="Times New Roman" w:cs="Times New Roman"/>
          <w:b/>
          <w:bCs/>
          <w:spacing w:val="-20"/>
          <w:sz w:val="48"/>
          <w:szCs w:val="48"/>
          <w:lang w:eastAsia="ru-RU"/>
        </w:rPr>
        <w:t xml:space="preserve"> О С Т А Н О В Л Е Н И Е</w:t>
      </w:r>
    </w:p>
    <w:p w:rsidR="002C33A2" w:rsidRPr="004D22D8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33A2" w:rsidRPr="002C33A2" w:rsidRDefault="001A03D8" w:rsidP="002C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07.06.</w:t>
      </w:r>
      <w:r w:rsidR="002C33A2"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A4E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33A2"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п. Прихолмье  </w:t>
      </w:r>
      <w:r w:rsidR="001A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C33A2"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C33A2"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C33A2" w:rsidRPr="00FF2C14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в постановление  от 30.09.2014 г. № 36-п «Об утверждении Положения «О системе оплаты труда работников администрации Прихолмского сельсовета Минусинского района, не относящихся к муниципальным должностям, должностям муниципальной службы» </w:t>
      </w:r>
    </w:p>
    <w:p w:rsidR="002C33A2" w:rsidRPr="004D22D8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135 Трудового кодекса Российской Федерации,</w:t>
      </w:r>
      <w:r w:rsidR="003C0807" w:rsidRPr="003C0807">
        <w:t xml:space="preserve"> </w:t>
      </w:r>
      <w:r w:rsidR="003C0807" w:rsidRPr="009A0E2A">
        <w:rPr>
          <w:rFonts w:ascii="Times New Roman" w:hAnsi="Times New Roman" w:cs="Times New Roman"/>
          <w:sz w:val="28"/>
          <w:szCs w:val="28"/>
        </w:rPr>
        <w:t>п.4 ст.86, п.2 ст.136 Бюджетного кодекса Российской Федерации</w:t>
      </w:r>
      <w:r w:rsidR="009A0E2A" w:rsidRPr="009A0E2A">
        <w:rPr>
          <w:rFonts w:ascii="Times New Roman" w:hAnsi="Times New Roman" w:cs="Times New Roman"/>
          <w:sz w:val="28"/>
          <w:szCs w:val="28"/>
        </w:rPr>
        <w:t>,</w:t>
      </w:r>
      <w:r w:rsidR="003C0807" w:rsidRPr="003C0807">
        <w:t xml:space="preserve"> </w:t>
      </w:r>
      <w:r w:rsidR="003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0807" w:rsidRPr="003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Законом Красноярского края от 29.10.2009 г. № 9-3864 «О системах оплаты труда работников краевых государственных учреждений», Федеральным Законом от 06.10.2003 № 131-ФЗ «Об общих принципах организации местного самоуправления в Российской Ф</w:t>
      </w:r>
      <w:r w:rsidR="003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</w:t>
      </w:r>
      <w:r w:rsidR="003C0807" w:rsidRPr="003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 17 Устава Прихолмского сельсовета Минусинского района</w:t>
      </w:r>
      <w:proofErr w:type="gramEnd"/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края, ПОСТАНОВЛЯЮ: </w:t>
      </w:r>
      <w:r w:rsidR="005C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proofErr w:type="gramStart"/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 изменения  в постановление  от 30.09.2014 г. № 36-п «Об утверждении Положения «О системе оплаты труда работников администрации Прихолмского сельсовета Минусинского района, не относящихся к муниципальным должностям, должностям муниципальной службы» </w:t>
      </w:r>
      <w:r w:rsidRPr="002C33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F093B" w:rsidRPr="001F09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постановлений от 12.05.2015 г. № 18-п, от 24.11.2016 г. № 58-п, от 18.12.2017 г. № 43-п, от 28.03.2018 г. № 17-п, от 16.08.2018 г. № 41-п, от 14.01.2019 г. № 2-п, от 01.10.2019 г</w:t>
      </w:r>
      <w:proofErr w:type="gramEnd"/>
      <w:r w:rsidR="001F093B" w:rsidRPr="001F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proofErr w:type="gramStart"/>
      <w:r w:rsidR="001F093B" w:rsidRPr="001F093B">
        <w:rPr>
          <w:rFonts w:ascii="Times New Roman" w:eastAsia="Times New Roman" w:hAnsi="Times New Roman" w:cs="Times New Roman"/>
          <w:sz w:val="24"/>
          <w:szCs w:val="24"/>
          <w:lang w:eastAsia="ru-RU"/>
        </w:rPr>
        <w:t>52-п, от 16.01.2020 г. № 1-п, от 12.05.2020 г. № 18-п, от 25.09.2020 г. № 35-п, от 27.01.2021 г. № 2-п, от 24.12.2021 г. № 69-п, от 23.05.2022 г. № 28-п, от 06.06.2022 г. № 29-п, от 19.01.2023 г. № 1-п</w:t>
      </w:r>
      <w:r w:rsidRPr="002C33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Приложение 1</w:t>
      </w:r>
      <w:r w:rsidRPr="002C33A2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 xml:space="preserve"> </w:t>
      </w: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Pr="002C33A2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 </w:t>
      </w:r>
      <w:r w:rsidRPr="002C3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 системе оплаты труда работников администрации Прихолмского сельсовета Минусинского района, не относящихся  к муниципальным должностям, должностям муниципальной службы» читать в новой редакции (Приложение 1).</w:t>
      </w: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proofErr w:type="gramStart"/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главного бухгалтера Балобину Т.М.</w:t>
      </w:r>
    </w:p>
    <w:p w:rsidR="004D22D8" w:rsidRDefault="002C33A2" w:rsidP="004D2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Настоящее постановление </w:t>
      </w:r>
      <w:r w:rsidR="004D22D8" w:rsidRPr="004D22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в день, следующий за днем его официального опубликования в официальном печатном издании «Прихолмские вести», и применяется к правоотношениям, возникшим с 01.07.202</w:t>
      </w:r>
      <w:r w:rsidR="001A4E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22D8" w:rsidRPr="004D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4D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C14" w:rsidRPr="00FF2C14" w:rsidRDefault="00FF2C14" w:rsidP="004D2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33A2" w:rsidRPr="004D22D8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</w:t>
      </w:r>
      <w:r w:rsidR="004D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холмского сельсовета:      </w:t>
      </w:r>
      <w:r w:rsidR="004D22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22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22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22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1A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Ю.В. Гусева</w:t>
      </w: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3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1</w:t>
      </w: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C33A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  <w:r w:rsidRPr="002C33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C33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  системе оплаты труда работников администрации </w:t>
      </w: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C33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Прихолмского сельсовета Минусинского района, не </w:t>
      </w:r>
      <w:proofErr w:type="gramStart"/>
      <w:r w:rsidRPr="002C33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относящихся</w:t>
      </w:r>
      <w:proofErr w:type="gramEnd"/>
      <w:r w:rsidRPr="002C33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C33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муниципальным должностям, должностям муниципальной службы»</w:t>
      </w: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окладов (должностных окладов), ставок заработной платы по должностям работников администрации сельсовета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РФ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33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ПКГ «Общеотраслевые должности служащих первого уровня»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13"/>
        <w:gridCol w:w="3485"/>
      </w:tblGrid>
      <w:tr w:rsidR="002C33A2" w:rsidRPr="002C33A2" w:rsidTr="00205993">
        <w:trPr>
          <w:trHeight w:val="481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2" w:rsidRPr="002C33A2" w:rsidRDefault="002C33A2" w:rsidP="002C33A2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Квалификационные уровни, должности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3A2" w:rsidRPr="002C33A2" w:rsidRDefault="002C33A2" w:rsidP="002C33A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3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Размер о</w:t>
            </w:r>
            <w:r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клада (должностного оклада), ставки </w:t>
            </w:r>
          </w:p>
          <w:p w:rsidR="002C33A2" w:rsidRPr="002C33A2" w:rsidRDefault="002C33A2" w:rsidP="002C33A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заработной платы, руб.</w:t>
            </w:r>
          </w:p>
        </w:tc>
      </w:tr>
      <w:tr w:rsidR="002C33A2" w:rsidRPr="002C33A2" w:rsidTr="00205993">
        <w:trPr>
          <w:trHeight w:val="700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A2" w:rsidRPr="002C33A2" w:rsidRDefault="002C33A2" w:rsidP="002C33A2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 квалификационный уровень</w:t>
            </w:r>
          </w:p>
          <w:p w:rsidR="002C33A2" w:rsidRPr="002C33A2" w:rsidRDefault="002C33A2" w:rsidP="006965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инспектор по уч</w:t>
            </w:r>
            <w:r w:rsidR="0069651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</w:t>
            </w:r>
            <w:r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ту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3A2" w:rsidRPr="002C33A2" w:rsidRDefault="002C33A2" w:rsidP="002C33A2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C33A2" w:rsidRPr="002C33A2" w:rsidRDefault="00FF2C14" w:rsidP="00584596">
            <w:pPr>
              <w:widowControl w:val="0"/>
              <w:autoSpaceDE w:val="0"/>
              <w:spacing w:after="0" w:line="240" w:lineRule="auto"/>
              <w:ind w:hanging="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4053</w:t>
            </w:r>
            <w:r w:rsidR="002C33A2"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</w:tbl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33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ПКГ «Общеотраслевые должности служащих третьего уровня»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13"/>
        <w:gridCol w:w="3485"/>
      </w:tblGrid>
      <w:tr w:rsidR="002C33A2" w:rsidRPr="002C33A2" w:rsidTr="00205993">
        <w:trPr>
          <w:trHeight w:val="481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2" w:rsidRPr="002C33A2" w:rsidRDefault="002C33A2" w:rsidP="002C33A2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Квалификационные уровни, должности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3A2" w:rsidRPr="002C33A2" w:rsidRDefault="002C33A2" w:rsidP="002C33A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3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Размер о</w:t>
            </w:r>
            <w:r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клада (должностного оклада), ставки </w:t>
            </w:r>
          </w:p>
          <w:p w:rsidR="002C33A2" w:rsidRPr="002C33A2" w:rsidRDefault="002C33A2" w:rsidP="002C33A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заработной платы, руб.</w:t>
            </w:r>
          </w:p>
        </w:tc>
      </w:tr>
      <w:tr w:rsidR="002C33A2" w:rsidRPr="002C33A2" w:rsidTr="00205993">
        <w:trPr>
          <w:trHeight w:val="700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A2" w:rsidRPr="002C33A2" w:rsidRDefault="002C33A2" w:rsidP="002C33A2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 квалификационный уровень</w:t>
            </w:r>
          </w:p>
          <w:p w:rsidR="002C33A2" w:rsidRPr="002C33A2" w:rsidRDefault="002C33A2" w:rsidP="002C33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бухгалтер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3A2" w:rsidRPr="002C33A2" w:rsidRDefault="002C33A2" w:rsidP="002C33A2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C33A2" w:rsidRPr="002C33A2" w:rsidRDefault="00025747" w:rsidP="00584596">
            <w:pPr>
              <w:widowControl w:val="0"/>
              <w:autoSpaceDE w:val="0"/>
              <w:spacing w:after="0" w:line="240" w:lineRule="auto"/>
              <w:ind w:hanging="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4943</w:t>
            </w:r>
            <w:r w:rsidR="002C33A2"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</w:tbl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Размеры окладов (должностных окладов), ставок заработной платы по должностям работников администрации сельсовета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РФ от 29.05.2008 №248н «Об утверждении профессиональных квалификационных групп общеотраслевых профессий рабочих»:</w:t>
      </w: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3A2" w:rsidRPr="002C33A2" w:rsidRDefault="002C33A2" w:rsidP="002C33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ПКГ «Общеотраслевые профессии рабочих первого уровня»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3540"/>
      </w:tblGrid>
      <w:tr w:rsidR="002C33A2" w:rsidRPr="002C33A2" w:rsidTr="00205993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A2" w:rsidRPr="002C33A2" w:rsidRDefault="002C33A2" w:rsidP="002C33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  <w:p w:rsidR="002C33A2" w:rsidRPr="002C33A2" w:rsidRDefault="002C33A2" w:rsidP="002C33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A2" w:rsidRPr="002C33A2" w:rsidRDefault="002C33A2" w:rsidP="002C33A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Размер оклада (должностного оклада), ставки </w:t>
            </w:r>
          </w:p>
          <w:p w:rsidR="002C33A2" w:rsidRPr="002C33A2" w:rsidRDefault="002C33A2" w:rsidP="002C33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заработной платы, руб.</w:t>
            </w:r>
          </w:p>
        </w:tc>
      </w:tr>
      <w:tr w:rsidR="002C33A2" w:rsidRPr="002C33A2" w:rsidTr="00205993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A2" w:rsidRPr="002C33A2" w:rsidRDefault="002C33A2" w:rsidP="002C33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2C33A2" w:rsidRPr="002C33A2" w:rsidRDefault="00FA2A79" w:rsidP="002C33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дворник</w:t>
            </w:r>
            <w:r w:rsidR="002C33A2" w:rsidRPr="002C33A2">
              <w:rPr>
                <w:rFonts w:ascii="Times New Roman" w:eastAsia="Times New Roman" w:hAnsi="Times New Roman" w:cs="Times New Roman"/>
                <w:sz w:val="28"/>
                <w:szCs w:val="28"/>
              </w:rPr>
              <w:t>; уборщик служебных помещений</w:t>
            </w:r>
            <w:r w:rsidR="00C43AE5">
              <w:rPr>
                <w:rFonts w:ascii="Times New Roman" w:eastAsia="Times New Roman" w:hAnsi="Times New Roman" w:cs="Times New Roman"/>
                <w:sz w:val="28"/>
                <w:szCs w:val="28"/>
              </w:rPr>
              <w:t>, уборщик территорий</w:t>
            </w:r>
            <w:r w:rsidR="002C33A2" w:rsidRPr="002C33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A2" w:rsidRPr="002C33A2" w:rsidRDefault="002C33A2" w:rsidP="002C33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33A2" w:rsidRPr="002C33A2" w:rsidRDefault="002C33A2" w:rsidP="00421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21A21">
              <w:rPr>
                <w:rFonts w:ascii="Times New Roman" w:eastAsia="Times New Roman" w:hAnsi="Times New Roman" w:cs="Times New Roman"/>
                <w:sz w:val="28"/>
                <w:szCs w:val="28"/>
              </w:rPr>
              <w:t>481</w:t>
            </w:r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C33A2" w:rsidRPr="002C33A2" w:rsidTr="00205993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3A2" w:rsidRDefault="002C33A2" w:rsidP="002059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05993" w:rsidRPr="002C33A2" w:rsidRDefault="00205993" w:rsidP="002059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C33A2" w:rsidRPr="002C33A2" w:rsidRDefault="002C33A2" w:rsidP="002C3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3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</w:tr>
      <w:tr w:rsidR="002C33A2" w:rsidRPr="002C33A2" w:rsidTr="00205993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A2" w:rsidRPr="002C33A2" w:rsidRDefault="002C33A2" w:rsidP="002C3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  <w:p w:rsidR="002C33A2" w:rsidRPr="002C33A2" w:rsidRDefault="002C33A2" w:rsidP="002C3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A2" w:rsidRPr="002C33A2" w:rsidRDefault="002C33A2" w:rsidP="002C33A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Размер оклада (должностного оклада), ставки </w:t>
            </w:r>
          </w:p>
          <w:p w:rsidR="002C33A2" w:rsidRPr="002C33A2" w:rsidRDefault="002C33A2" w:rsidP="002C3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заработной платы, руб.</w:t>
            </w:r>
          </w:p>
        </w:tc>
      </w:tr>
      <w:tr w:rsidR="002C33A2" w:rsidRPr="002C33A2" w:rsidTr="00205993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A2" w:rsidRPr="002C33A2" w:rsidRDefault="002C33A2" w:rsidP="002C3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2C33A2" w:rsidRPr="002C33A2" w:rsidRDefault="002C33A2" w:rsidP="002C33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</w:rPr>
            </w:pPr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A2" w:rsidRPr="002C33A2" w:rsidRDefault="002C33A2" w:rsidP="002C3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33A2" w:rsidRPr="002C33A2" w:rsidRDefault="00EB2C0A" w:rsidP="005845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4053</w:t>
            </w:r>
            <w:r w:rsidR="002C33A2" w:rsidRPr="002C33A2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33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Профессии рабочих, не предусмотренные профессиональными квалификационными группами</w:t>
      </w: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062"/>
        <w:gridCol w:w="3544"/>
      </w:tblGrid>
      <w:tr w:rsidR="002C33A2" w:rsidRPr="002C33A2" w:rsidTr="00205993">
        <w:trPr>
          <w:trHeight w:val="1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2" w:rsidRPr="002C33A2" w:rsidRDefault="002C33A2" w:rsidP="002C33A2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Профессия рабочего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3A2" w:rsidRPr="002C33A2" w:rsidRDefault="002C33A2" w:rsidP="002C33A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3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Размер оклада </w:t>
            </w:r>
            <w:r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(должностного оклада), ставки </w:t>
            </w:r>
          </w:p>
          <w:p w:rsidR="002C33A2" w:rsidRPr="002C33A2" w:rsidRDefault="002C33A2" w:rsidP="002C33A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заработной платы, руб.</w:t>
            </w:r>
          </w:p>
        </w:tc>
      </w:tr>
      <w:tr w:rsidR="002C33A2" w:rsidRPr="002C33A2" w:rsidTr="00205993">
        <w:trPr>
          <w:trHeight w:val="36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2" w:rsidRPr="002C33A2" w:rsidRDefault="002C33A2" w:rsidP="002C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электромонтёр 3 разряда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3A2" w:rsidRPr="002C33A2" w:rsidRDefault="002C33A2" w:rsidP="002C33A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C33A2" w:rsidRPr="002C33A2" w:rsidRDefault="00E40780" w:rsidP="005845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3481</w:t>
            </w:r>
            <w:r w:rsidR="002C33A2"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</w:tbl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59F" w:rsidRDefault="00FB259F"/>
    <w:sectPr w:rsidR="00FB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6B"/>
    <w:rsid w:val="00025747"/>
    <w:rsid w:val="00037DCB"/>
    <w:rsid w:val="000C4E4D"/>
    <w:rsid w:val="0016231D"/>
    <w:rsid w:val="0018395D"/>
    <w:rsid w:val="001A03D8"/>
    <w:rsid w:val="001A4E60"/>
    <w:rsid w:val="001B506B"/>
    <w:rsid w:val="001F093B"/>
    <w:rsid w:val="00205993"/>
    <w:rsid w:val="00255EFB"/>
    <w:rsid w:val="00295FCF"/>
    <w:rsid w:val="002A230C"/>
    <w:rsid w:val="002C33A2"/>
    <w:rsid w:val="002C756D"/>
    <w:rsid w:val="003C0807"/>
    <w:rsid w:val="00421A21"/>
    <w:rsid w:val="0046436F"/>
    <w:rsid w:val="004D22D8"/>
    <w:rsid w:val="0051294D"/>
    <w:rsid w:val="00584596"/>
    <w:rsid w:val="005C0B0D"/>
    <w:rsid w:val="005F2DFF"/>
    <w:rsid w:val="00696517"/>
    <w:rsid w:val="007E6C62"/>
    <w:rsid w:val="008306BE"/>
    <w:rsid w:val="008539AA"/>
    <w:rsid w:val="008D2D91"/>
    <w:rsid w:val="009855F9"/>
    <w:rsid w:val="009A0E2A"/>
    <w:rsid w:val="009B46FD"/>
    <w:rsid w:val="00A2596B"/>
    <w:rsid w:val="00B950A8"/>
    <w:rsid w:val="00BF0035"/>
    <w:rsid w:val="00BF0D03"/>
    <w:rsid w:val="00C43AE5"/>
    <w:rsid w:val="00C63470"/>
    <w:rsid w:val="00CA1B24"/>
    <w:rsid w:val="00D76F30"/>
    <w:rsid w:val="00DE6E79"/>
    <w:rsid w:val="00E40780"/>
    <w:rsid w:val="00E61A7D"/>
    <w:rsid w:val="00EB2C0A"/>
    <w:rsid w:val="00F201BA"/>
    <w:rsid w:val="00FA2A79"/>
    <w:rsid w:val="00FB259F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46</cp:revision>
  <cp:lastPrinted>2023-06-07T01:54:00Z</cp:lastPrinted>
  <dcterms:created xsi:type="dcterms:W3CDTF">2022-05-03T11:03:00Z</dcterms:created>
  <dcterms:modified xsi:type="dcterms:W3CDTF">2023-06-07T01:54:00Z</dcterms:modified>
</cp:coreProperties>
</file>