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3" w:rsidRDefault="000312C3" w:rsidP="00BB06E1">
      <w:pPr>
        <w:jc w:val="center"/>
      </w:pPr>
      <w:r>
        <w:rPr>
          <w:noProof/>
        </w:rPr>
        <w:drawing>
          <wp:inline distT="0" distB="0" distL="0" distR="0" wp14:anchorId="260C5F85" wp14:editId="347CC69D">
            <wp:extent cx="428625" cy="54292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6E1" w:rsidRDefault="00BB06E1" w:rsidP="00BB06E1">
      <w:pPr>
        <w:jc w:val="center"/>
      </w:pPr>
      <w:r>
        <w:t>ПРИХОЛМСКИЙ СЕЛЬСКИЙ СОВЕТ ДЕПУТАТОВ</w:t>
      </w:r>
    </w:p>
    <w:p w:rsidR="00BB06E1" w:rsidRDefault="00BB06E1" w:rsidP="00BB06E1">
      <w:pPr>
        <w:jc w:val="center"/>
        <w:rPr>
          <w:sz w:val="24"/>
          <w:szCs w:val="24"/>
        </w:rPr>
      </w:pPr>
      <w:r>
        <w:t>МИНУСИНСКОГО</w:t>
      </w:r>
      <w:r>
        <w:rPr>
          <w:sz w:val="24"/>
          <w:szCs w:val="24"/>
        </w:rPr>
        <w:t xml:space="preserve"> РАЙОНА</w:t>
      </w:r>
    </w:p>
    <w:p w:rsidR="00BB06E1" w:rsidRDefault="00BB06E1" w:rsidP="00BB06E1">
      <w:pPr>
        <w:jc w:val="center"/>
      </w:pPr>
      <w:r>
        <w:t>КРАСНОЯРСКОГО КРАЯ</w:t>
      </w:r>
    </w:p>
    <w:p w:rsidR="00BB06E1" w:rsidRDefault="00BB06E1" w:rsidP="00BB06E1">
      <w:pPr>
        <w:jc w:val="center"/>
      </w:pPr>
      <w:r>
        <w:t>РОССИЙСКОЙ ФЕДЕРАЦИИ</w:t>
      </w:r>
    </w:p>
    <w:p w:rsidR="00BB06E1" w:rsidRDefault="00BB06E1" w:rsidP="00BB06E1">
      <w:pPr>
        <w:jc w:val="center"/>
        <w:rPr>
          <w:b/>
          <w:sz w:val="18"/>
          <w:szCs w:val="18"/>
        </w:rPr>
      </w:pPr>
    </w:p>
    <w:p w:rsidR="00BB06E1" w:rsidRDefault="00BB06E1" w:rsidP="00BB06E1">
      <w:pPr>
        <w:jc w:val="center"/>
        <w:rPr>
          <w:b/>
        </w:rPr>
      </w:pPr>
      <w:r>
        <w:rPr>
          <w:b/>
        </w:rPr>
        <w:t>РЕШЕНИЕ</w:t>
      </w:r>
    </w:p>
    <w:p w:rsidR="00BB06E1" w:rsidRDefault="00BB06E1" w:rsidP="00BB06E1"/>
    <w:p w:rsidR="00BB06E1" w:rsidRPr="00E34C98" w:rsidRDefault="009A34C4" w:rsidP="00C502CB">
      <w:r>
        <w:t>07.06.</w:t>
      </w:r>
      <w:r w:rsidR="001A335D">
        <w:t xml:space="preserve"> </w:t>
      </w:r>
      <w:r w:rsidR="00C502CB" w:rsidRPr="00E34C98">
        <w:t>2023</w:t>
      </w:r>
      <w:r w:rsidR="00BB06E1" w:rsidRPr="00E34C98">
        <w:t xml:space="preserve">г. </w:t>
      </w:r>
      <w:r w:rsidR="00C502CB" w:rsidRPr="00E34C98">
        <w:t xml:space="preserve">                           </w:t>
      </w:r>
      <w:r w:rsidR="00BB06E1" w:rsidRPr="00E34C98">
        <w:t xml:space="preserve"> </w:t>
      </w:r>
      <w:r>
        <w:t xml:space="preserve">       </w:t>
      </w:r>
      <w:r w:rsidR="00BB06E1" w:rsidRPr="00E34C98">
        <w:t xml:space="preserve">п. </w:t>
      </w:r>
      <w:proofErr w:type="spellStart"/>
      <w:r w:rsidR="00BB06E1" w:rsidRPr="00E34C98">
        <w:t>Прихолмье</w:t>
      </w:r>
      <w:proofErr w:type="spellEnd"/>
      <w:r w:rsidR="00BB06E1" w:rsidRPr="00E34C98">
        <w:t xml:space="preserve">                   </w:t>
      </w:r>
      <w:r w:rsidR="00C502CB" w:rsidRPr="00E34C98">
        <w:t xml:space="preserve">      </w:t>
      </w:r>
      <w:r w:rsidR="00BB06E1" w:rsidRPr="00E34C98">
        <w:t xml:space="preserve">   </w:t>
      </w:r>
      <w:r w:rsidR="00C502CB" w:rsidRPr="00E34C98">
        <w:t xml:space="preserve">     </w:t>
      </w:r>
      <w:r w:rsidR="00BB06E1" w:rsidRPr="00E34C98">
        <w:t xml:space="preserve">    </w:t>
      </w:r>
      <w:r>
        <w:t xml:space="preserve">   </w:t>
      </w:r>
      <w:r w:rsidR="00BB06E1" w:rsidRPr="00E34C98">
        <w:t xml:space="preserve">№ </w:t>
      </w:r>
      <w:r>
        <w:t xml:space="preserve">145 </w:t>
      </w:r>
      <w:r w:rsidR="00BB06E1" w:rsidRPr="00E34C98">
        <w:t>-</w:t>
      </w:r>
      <w:r w:rsidR="001A335D">
        <w:t xml:space="preserve"> </w:t>
      </w:r>
      <w:proofErr w:type="spellStart"/>
      <w:r w:rsidR="00BB06E1" w:rsidRPr="00E34C98">
        <w:t>рс</w:t>
      </w:r>
      <w:proofErr w:type="spellEnd"/>
    </w:p>
    <w:p w:rsidR="00BB06E1" w:rsidRPr="00E34C98" w:rsidRDefault="00BB06E1" w:rsidP="00BB06E1"/>
    <w:p w:rsidR="00BB06E1" w:rsidRPr="00E34C98" w:rsidRDefault="00BB06E1" w:rsidP="00BB06E1">
      <w:r w:rsidRPr="00E34C98">
        <w:t xml:space="preserve">Об установлении </w:t>
      </w:r>
      <w:proofErr w:type="gramStart"/>
      <w:r w:rsidRPr="00E34C98">
        <w:t>дополнительных</w:t>
      </w:r>
      <w:proofErr w:type="gramEnd"/>
    </w:p>
    <w:p w:rsidR="00BB06E1" w:rsidRPr="00E34C98" w:rsidRDefault="00BB06E1" w:rsidP="00BB06E1">
      <w:r w:rsidRPr="00E34C98">
        <w:t xml:space="preserve">оснований признания </w:t>
      </w:r>
      <w:proofErr w:type="gramStart"/>
      <w:r w:rsidRPr="00E34C98">
        <w:t>безнадежн</w:t>
      </w:r>
      <w:r w:rsidR="00C048EF" w:rsidRPr="00E34C98">
        <w:t>ой</w:t>
      </w:r>
      <w:proofErr w:type="gramEnd"/>
    </w:p>
    <w:p w:rsidR="00BB06E1" w:rsidRPr="00E34C98" w:rsidRDefault="00BB06E1" w:rsidP="00BB06E1">
      <w:r w:rsidRPr="00E34C98">
        <w:t xml:space="preserve">к взысканию задолженности </w:t>
      </w:r>
    </w:p>
    <w:p w:rsidR="00BB06E1" w:rsidRPr="00E34C98" w:rsidRDefault="00C048EF" w:rsidP="00BB06E1">
      <w:r w:rsidRPr="00E34C98">
        <w:t>в части сумм местных налогов</w:t>
      </w:r>
    </w:p>
    <w:p w:rsidR="00BB06E1" w:rsidRPr="00E34C98" w:rsidRDefault="00BB06E1" w:rsidP="00BB06E1"/>
    <w:p w:rsidR="00BB06E1" w:rsidRPr="00E34C98" w:rsidRDefault="00C72106" w:rsidP="00BB06E1">
      <w:r>
        <w:t xml:space="preserve">    </w:t>
      </w:r>
      <w:r w:rsidR="00377146">
        <w:t xml:space="preserve"> </w:t>
      </w:r>
      <w:r w:rsidR="00BB06E1" w:rsidRPr="00E34C98">
        <w:t xml:space="preserve"> </w:t>
      </w:r>
      <w:r w:rsidR="00415085">
        <w:t xml:space="preserve"> </w:t>
      </w:r>
      <w:r w:rsidR="00BB06E1" w:rsidRPr="00E34C98">
        <w:t>В соответствии с п. 3 статьи 59 Налогового кодекса Российской Федерации</w:t>
      </w:r>
      <w:r w:rsidR="007C7E29" w:rsidRPr="00E34C98">
        <w:t xml:space="preserve">, Федеральным законом от 6 октября 2003 года № 131-ФЗ «Об общих принципах организации  местного самоуправления в Российской Федерации», руководствуясь Уставом, </w:t>
      </w:r>
      <w:r w:rsidR="00BB06E1" w:rsidRPr="00E34C98">
        <w:t xml:space="preserve"> </w:t>
      </w:r>
      <w:proofErr w:type="spellStart"/>
      <w:r w:rsidR="00BB06E1" w:rsidRPr="00E34C98">
        <w:t>Прихолмский</w:t>
      </w:r>
      <w:proofErr w:type="spellEnd"/>
      <w:r w:rsidR="00BB06E1" w:rsidRPr="00E34C98">
        <w:t xml:space="preserve"> сельский Совет депутатов РЕШИЛ:</w:t>
      </w:r>
    </w:p>
    <w:p w:rsidR="00BB06E1" w:rsidRPr="00E34C98" w:rsidRDefault="00BB06E1" w:rsidP="00BB06E1"/>
    <w:p w:rsidR="00BB06E1" w:rsidRDefault="00C72106" w:rsidP="00BB06E1">
      <w:r>
        <w:rPr>
          <w:spacing w:val="-2"/>
        </w:rPr>
        <w:t xml:space="preserve">     </w:t>
      </w:r>
      <w:r w:rsidR="00377146">
        <w:rPr>
          <w:spacing w:val="-2"/>
        </w:rPr>
        <w:t xml:space="preserve"> </w:t>
      </w:r>
      <w:r w:rsidR="00415085">
        <w:rPr>
          <w:spacing w:val="-2"/>
        </w:rPr>
        <w:t xml:space="preserve"> </w:t>
      </w:r>
      <w:r>
        <w:rPr>
          <w:spacing w:val="-2"/>
        </w:rPr>
        <w:t>1.</w:t>
      </w:r>
      <w:r w:rsidR="00BB06E1" w:rsidRPr="00E34C98">
        <w:rPr>
          <w:spacing w:val="-2"/>
        </w:rPr>
        <w:t xml:space="preserve">Установить, </w:t>
      </w:r>
      <w:r w:rsidR="007C7E29" w:rsidRPr="00E34C98">
        <w:rPr>
          <w:spacing w:val="-2"/>
        </w:rPr>
        <w:t>дополнительные основания признания безнадежной к взысканию задолженности в части сумм местных налогов:</w:t>
      </w:r>
    </w:p>
    <w:p w:rsidR="00BB06E1" w:rsidRDefault="00C72106" w:rsidP="00BB06E1">
      <w:r>
        <w:t xml:space="preserve">     </w:t>
      </w:r>
      <w:r w:rsidR="00377146">
        <w:t xml:space="preserve"> </w:t>
      </w:r>
      <w:r w:rsidR="00415085">
        <w:t xml:space="preserve"> </w:t>
      </w:r>
      <w:r w:rsidR="00E34C98">
        <w:t>1.1</w:t>
      </w:r>
      <w:r w:rsidR="00BB06E1">
        <w:t xml:space="preserve"> выбытия налогоплательщика - физического лица за пределы Российской Федерации – в отношении задолженности, с момента возникновения </w:t>
      </w:r>
      <w:proofErr w:type="gramStart"/>
      <w:r w:rsidR="00BB06E1">
        <w:t>обязанности</w:t>
      </w:r>
      <w:proofErr w:type="gramEnd"/>
      <w:r w:rsidR="00BB06E1">
        <w:t xml:space="preserve"> по уплате которой прошло </w:t>
      </w:r>
      <w:r w:rsidR="00BB06E1">
        <w:rPr>
          <w:spacing w:val="-4"/>
        </w:rPr>
        <w:t>более 4 лет.</w:t>
      </w:r>
    </w:p>
    <w:p w:rsidR="00377146" w:rsidRDefault="00377146" w:rsidP="00F0018A">
      <w:r>
        <w:t xml:space="preserve">       </w:t>
      </w:r>
      <w:r w:rsidR="00BB06E1" w:rsidRPr="00E34C98">
        <w:t xml:space="preserve">Списание задолженности </w:t>
      </w:r>
      <w:r w:rsidR="00F21AD1" w:rsidRPr="00E34C98">
        <w:t xml:space="preserve"> в части сумм</w:t>
      </w:r>
      <w:r w:rsidR="00BB06E1" w:rsidRPr="00E34C98">
        <w:t xml:space="preserve"> местны</w:t>
      </w:r>
      <w:r w:rsidR="00F21AD1" w:rsidRPr="00E34C98">
        <w:t>х</w:t>
      </w:r>
      <w:r w:rsidR="00BB06E1" w:rsidRPr="00E34C98">
        <w:t xml:space="preserve"> налог</w:t>
      </w:r>
      <w:r w:rsidR="00F21AD1" w:rsidRPr="00E34C98">
        <w:t>ов</w:t>
      </w:r>
      <w:r w:rsidR="00BB06E1" w:rsidRPr="00E34C98">
        <w:t xml:space="preserve"> производится в соответствии с порядком, утвержденным Приказом ФНС России от </w:t>
      </w:r>
      <w:r w:rsidR="00ED50A4" w:rsidRPr="00E34C98">
        <w:t>30/11/2022</w:t>
      </w:r>
      <w:r w:rsidR="00BB06E1" w:rsidRPr="00E34C98">
        <w:t xml:space="preserve"> г. № </w:t>
      </w:r>
      <w:r w:rsidR="00ED50A4" w:rsidRPr="00E34C98">
        <w:t>ЕД</w:t>
      </w:r>
      <w:r w:rsidR="00BB06E1" w:rsidRPr="00E34C98">
        <w:t>-7-8/</w:t>
      </w:r>
      <w:r w:rsidR="00ED50A4" w:rsidRPr="00E34C98">
        <w:t>1131</w:t>
      </w:r>
      <w:r w:rsidR="00BB06E1" w:rsidRPr="00E34C98">
        <w:t>@ (далее Порядок)  на основании</w:t>
      </w:r>
      <w:r>
        <w:t>:</w:t>
      </w:r>
    </w:p>
    <w:p w:rsidR="00377146" w:rsidRDefault="00377146" w:rsidP="00F0018A">
      <w:r>
        <w:t xml:space="preserve">       -</w:t>
      </w:r>
      <w:r w:rsidR="00BB06E1" w:rsidRPr="00E34C98">
        <w:t xml:space="preserve">справки Территориального органа Федеральной миграционной службы, подтверждающей выезд физического лица </w:t>
      </w:r>
      <w:r>
        <w:t>за пределы Российской Федерации;</w:t>
      </w:r>
      <w:r w:rsidR="00BB06E1" w:rsidRPr="00E34C98">
        <w:t xml:space="preserve"> </w:t>
      </w:r>
    </w:p>
    <w:p w:rsidR="00F0018A" w:rsidRDefault="00377146" w:rsidP="00F0018A">
      <w:r>
        <w:t xml:space="preserve">       </w:t>
      </w:r>
      <w:r w:rsidR="00933B4A">
        <w:t>-</w:t>
      </w:r>
      <w:r w:rsidR="00BB06E1" w:rsidRPr="00E34C98">
        <w:t xml:space="preserve">справки налогового органа по месту </w:t>
      </w:r>
      <w:r w:rsidR="00A84521" w:rsidRPr="00E34C98">
        <w:t>учета налогоплательщика</w:t>
      </w:r>
      <w:r w:rsidR="00BB06E1" w:rsidRPr="00E34C98">
        <w:t xml:space="preserve"> (до выезда за пределы Российской Федерации) </w:t>
      </w:r>
      <w:r w:rsidR="00A84521" w:rsidRPr="00E34C98">
        <w:t>о</w:t>
      </w:r>
      <w:r w:rsidR="00BB06E1" w:rsidRPr="00E34C98">
        <w:t xml:space="preserve">   задолженности</w:t>
      </w:r>
      <w:r w:rsidR="00A84521" w:rsidRPr="00E34C98">
        <w:t xml:space="preserve"> в части сумм местных налогов</w:t>
      </w:r>
      <w:r w:rsidR="00BB06E1" w:rsidRPr="00E34C98">
        <w:t>,</w:t>
      </w:r>
      <w:r w:rsidR="00F21AD1" w:rsidRPr="00E34C98">
        <w:t xml:space="preserve"> подлежащих</w:t>
      </w:r>
      <w:r w:rsidR="00BB06E1" w:rsidRPr="00E34C98">
        <w:t xml:space="preserve"> списанию</w:t>
      </w:r>
      <w:r>
        <w:t>.</w:t>
      </w:r>
      <w:r w:rsidR="00BB06E1">
        <w:t xml:space="preserve"> </w:t>
      </w:r>
    </w:p>
    <w:p w:rsidR="00A201B1" w:rsidRPr="00F0018A" w:rsidRDefault="00F0018A" w:rsidP="00F0018A">
      <w:r>
        <w:t xml:space="preserve">      </w:t>
      </w:r>
      <w:r w:rsidR="00415085">
        <w:t xml:space="preserve"> </w:t>
      </w:r>
      <w:r w:rsidR="00E34C98">
        <w:rPr>
          <w:spacing w:val="-12"/>
        </w:rPr>
        <w:t>1.2</w:t>
      </w:r>
      <w:r w:rsidR="00A201B1">
        <w:t xml:space="preserve"> </w:t>
      </w:r>
      <w:r w:rsidR="00BB56FE" w:rsidRPr="00BB56FE">
        <w:rPr>
          <w:rFonts w:eastAsia="Times New Roman"/>
        </w:rPr>
        <w:t xml:space="preserve">смерти физического лица или объявления его умершим в порядке, установленном гражданским процессуальным законодательством, </w:t>
      </w:r>
      <w:r w:rsidR="00BB56FE" w:rsidRPr="00BB56FE">
        <w:rPr>
          <w:rFonts w:eastAsiaTheme="minorHAnsi"/>
          <w:lang w:eastAsia="en-US"/>
        </w:rPr>
        <w:t xml:space="preserve">если отсутствуют </w:t>
      </w:r>
      <w:proofErr w:type="gramStart"/>
      <w:r w:rsidR="00BB56FE" w:rsidRPr="00BB56FE">
        <w:rPr>
          <w:rFonts w:eastAsiaTheme="minorHAnsi"/>
          <w:lang w:eastAsia="en-US"/>
        </w:rPr>
        <w:t>наследники</w:t>
      </w:r>
      <w:proofErr w:type="gramEnd"/>
      <w:r w:rsidR="00BB56FE" w:rsidRPr="00BB56FE">
        <w:rPr>
          <w:rFonts w:eastAsiaTheme="minorHAnsi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</w:t>
      </w:r>
      <w:r w:rsidR="00BB56FE">
        <w:rPr>
          <w:rFonts w:eastAsiaTheme="minorHAnsi"/>
          <w:lang w:eastAsia="en-US"/>
        </w:rPr>
        <w:t>,</w:t>
      </w:r>
      <w:r w:rsidR="00BB56FE" w:rsidRPr="00BB56FE">
        <w:t xml:space="preserve"> </w:t>
      </w:r>
      <w:r w:rsidR="00BB56FE">
        <w:t xml:space="preserve">либо в случае перехода наследства </w:t>
      </w:r>
      <w:r w:rsidR="00BB56FE">
        <w:rPr>
          <w:rFonts w:eastAsia="Times New Roman"/>
        </w:rPr>
        <w:t>в собственность Российской Федерации</w:t>
      </w:r>
      <w:r>
        <w:rPr>
          <w:rFonts w:eastAsiaTheme="minorHAnsi"/>
          <w:lang w:eastAsia="en-US"/>
        </w:rPr>
        <w:t>.</w:t>
      </w:r>
    </w:p>
    <w:p w:rsidR="00377146" w:rsidRDefault="00F0018A" w:rsidP="00BB06E1">
      <w:r>
        <w:t xml:space="preserve">  </w:t>
      </w:r>
      <w:r w:rsidR="00377146">
        <w:t xml:space="preserve"> </w:t>
      </w:r>
      <w:r>
        <w:t xml:space="preserve"> </w:t>
      </w:r>
      <w:r w:rsidR="00377146">
        <w:t xml:space="preserve">  </w:t>
      </w:r>
      <w:r w:rsidR="00415085">
        <w:t xml:space="preserve"> </w:t>
      </w:r>
      <w:r w:rsidR="00A201B1">
        <w:t>Списание задолженности  производится в соответствии с Порядком на основании</w:t>
      </w:r>
      <w:r w:rsidR="00377146">
        <w:t>:</w:t>
      </w:r>
    </w:p>
    <w:p w:rsidR="00377146" w:rsidRDefault="00377146" w:rsidP="00933B4A">
      <w:r>
        <w:t xml:space="preserve">     </w:t>
      </w:r>
      <w:r w:rsidR="00415085">
        <w:t xml:space="preserve"> </w:t>
      </w:r>
      <w:r w:rsidR="00933B4A">
        <w:t xml:space="preserve"> </w:t>
      </w:r>
      <w:proofErr w:type="gramStart"/>
      <w:r>
        <w:t>-</w:t>
      </w:r>
      <w:r w:rsidR="00A201B1">
        <w:t xml:space="preserve">копии свидетельства о смерти физического лица или копии судебного </w:t>
      </w:r>
      <w:r w:rsidR="00933B4A">
        <w:t xml:space="preserve">    </w:t>
      </w:r>
      <w:r w:rsidR="00A201B1">
        <w:lastRenderedPageBreak/>
        <w:t>решения об объявлении физического лица умершим;</w:t>
      </w:r>
      <w:proofErr w:type="gramEnd"/>
    </w:p>
    <w:p w:rsidR="00377146" w:rsidRDefault="00377146" w:rsidP="00933B4A">
      <w:pPr>
        <w:ind w:right="-285"/>
      </w:pPr>
      <w:r>
        <w:t xml:space="preserve">    </w:t>
      </w:r>
      <w:r w:rsidR="00933B4A">
        <w:t xml:space="preserve">  </w:t>
      </w:r>
      <w:r>
        <w:t>-</w:t>
      </w:r>
      <w:r w:rsidR="00A201B1">
        <w:t xml:space="preserve">копии свидетельства о праве на наследство; </w:t>
      </w:r>
    </w:p>
    <w:p w:rsidR="00377146" w:rsidRDefault="00377146" w:rsidP="00933B4A">
      <w:pPr>
        <w:tabs>
          <w:tab w:val="left" w:pos="567"/>
        </w:tabs>
        <w:ind w:right="-285"/>
        <w:rPr>
          <w:rFonts w:eastAsia="Times New Roman"/>
        </w:rPr>
      </w:pPr>
      <w:r>
        <w:t xml:space="preserve">     </w:t>
      </w:r>
      <w:r w:rsidR="00933B4A">
        <w:t xml:space="preserve"> </w:t>
      </w:r>
      <w:r>
        <w:t>-</w:t>
      </w:r>
      <w:r w:rsidR="00A201B1">
        <w:rPr>
          <w:rFonts w:eastAsia="Times New Roman"/>
        </w:rPr>
        <w:t xml:space="preserve">копии документов, удостоверяющих личность физических лиц, принимающих наследство; </w:t>
      </w:r>
    </w:p>
    <w:p w:rsidR="00377146" w:rsidRDefault="00377146" w:rsidP="00933B4A">
      <w:pPr>
        <w:ind w:right="-285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33B4A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A201B1">
        <w:rPr>
          <w:rFonts w:eastAsia="Times New Roman"/>
        </w:rPr>
        <w:t xml:space="preserve">справка о стоимости принятого наследственного имущества; </w:t>
      </w:r>
    </w:p>
    <w:p w:rsidR="00377146" w:rsidRDefault="00377146" w:rsidP="00933B4A">
      <w:pPr>
        <w:tabs>
          <w:tab w:val="clear" w:pos="142"/>
        </w:tabs>
        <w:ind w:right="-285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33B4A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A201B1">
        <w:rPr>
          <w:rFonts w:eastAsia="Times New Roman"/>
        </w:rPr>
        <w:t xml:space="preserve">документ, подтверждающий уплату наследником умершего или объявленного судом умершим физического лица задолженности по местным налогам в размере стоимости наследственного имущества, или документ о невозможности взыскания указанной задолженности с наследника; </w:t>
      </w:r>
    </w:p>
    <w:p w:rsidR="00377146" w:rsidRDefault="00377146" w:rsidP="00933B4A">
      <w:pPr>
        <w:tabs>
          <w:tab w:val="clear" w:pos="142"/>
          <w:tab w:val="left" w:pos="0"/>
          <w:tab w:val="left" w:pos="567"/>
        </w:tabs>
        <w:ind w:right="-285"/>
      </w:pPr>
      <w:r>
        <w:rPr>
          <w:rFonts w:eastAsia="Times New Roman"/>
        </w:rPr>
        <w:t xml:space="preserve">      </w:t>
      </w:r>
      <w:r w:rsidR="00415085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</w:t>
      </w:r>
      <w:r w:rsidR="00933B4A">
        <w:t xml:space="preserve">документа, </w:t>
      </w:r>
      <w:r w:rsidR="00A201B1">
        <w:t xml:space="preserve">подтверждающего переход наследственного имущества физического лица, умершего или объявленного судом умершим, </w:t>
      </w:r>
      <w:r w:rsidR="00A201B1">
        <w:rPr>
          <w:rFonts w:eastAsia="Times New Roman"/>
        </w:rPr>
        <w:t>в собственность Российской Федерации</w:t>
      </w:r>
      <w:r w:rsidR="00A201B1">
        <w:t xml:space="preserve"> (справка соответствующего нотариуса, подтверждающая, что наследники, как по закону, так и по завещанию, отсутствуют, никто из наследников не имеет права наследовать или все наследники отказались от наследства и при этом никто из них не указал, что отказывается в пользу другого наследника); </w:t>
      </w:r>
      <w:proofErr w:type="gramEnd"/>
    </w:p>
    <w:p w:rsidR="00A201B1" w:rsidRDefault="00377146" w:rsidP="00933B4A">
      <w:pPr>
        <w:tabs>
          <w:tab w:val="left" w:pos="709"/>
          <w:tab w:val="left" w:pos="851"/>
        </w:tabs>
        <w:ind w:right="-285"/>
      </w:pPr>
      <w:r>
        <w:t xml:space="preserve">      </w:t>
      </w:r>
      <w:r w:rsidR="00415085">
        <w:t xml:space="preserve">  </w:t>
      </w:r>
      <w:r>
        <w:t>-</w:t>
      </w:r>
      <w:r w:rsidR="00A201B1" w:rsidRPr="00304C8A">
        <w:t>справки налогового органа  по месту учета налогоплательщика о задолженности в части сумм местных налогов</w:t>
      </w:r>
      <w:r>
        <w:t>.</w:t>
      </w:r>
    </w:p>
    <w:p w:rsidR="00A6392B" w:rsidRPr="00304C8A" w:rsidRDefault="00C72106" w:rsidP="00933B4A">
      <w:pPr>
        <w:ind w:right="-285"/>
      </w:pPr>
      <w:r w:rsidRPr="00304C8A">
        <w:t xml:space="preserve">    </w:t>
      </w:r>
      <w:r w:rsidR="001261D3">
        <w:t xml:space="preserve"> </w:t>
      </w:r>
      <w:r w:rsidRPr="00304C8A">
        <w:t xml:space="preserve"> </w:t>
      </w:r>
      <w:r w:rsidR="00415085">
        <w:t xml:space="preserve">   </w:t>
      </w:r>
      <w:r w:rsidR="00E34C98" w:rsidRPr="00304C8A">
        <w:t>1.3</w:t>
      </w:r>
      <w:r w:rsidR="00A6392B" w:rsidRPr="00304C8A">
        <w:t xml:space="preserve"> вынесение судебным приставом-исполнителем постановления об окончании исполнительного производства</w:t>
      </w:r>
      <w:r w:rsidR="00F21AD1" w:rsidRPr="00304C8A">
        <w:t>, в связи с невозможностью взыскания задолженности,</w:t>
      </w:r>
      <w:r w:rsidR="00A6392B" w:rsidRPr="00304C8A">
        <w:t xml:space="preserve"> и истечение срока повторного предъявления исполнительных документов в отношении задолженности </w:t>
      </w:r>
      <w:r w:rsidR="002C2D1B" w:rsidRPr="00304C8A">
        <w:t>в части сумм местных налогов</w:t>
      </w:r>
      <w:r w:rsidR="00377146">
        <w:t>.</w:t>
      </w:r>
    </w:p>
    <w:p w:rsidR="00377146" w:rsidRDefault="001261D3" w:rsidP="00933B4A">
      <w:pPr>
        <w:widowControl/>
        <w:shd w:val="clear" w:color="auto" w:fill="auto"/>
        <w:tabs>
          <w:tab w:val="clear" w:pos="142"/>
          <w:tab w:val="clear" w:pos="9498"/>
        </w:tabs>
        <w:autoSpaceDE/>
        <w:autoSpaceDN/>
        <w:adjustRightInd/>
        <w:ind w:right="-285"/>
        <w:rPr>
          <w:lang w:eastAsia="en-US"/>
        </w:rPr>
      </w:pPr>
      <w:r>
        <w:rPr>
          <w:lang w:eastAsia="en-US"/>
        </w:rPr>
        <w:t xml:space="preserve">      </w:t>
      </w:r>
      <w:r w:rsidR="00415085">
        <w:rPr>
          <w:lang w:eastAsia="en-US"/>
        </w:rPr>
        <w:t xml:space="preserve">   </w:t>
      </w:r>
      <w:r w:rsidR="00A66D43">
        <w:rPr>
          <w:lang w:eastAsia="en-US"/>
        </w:rPr>
        <w:t xml:space="preserve">Списание задолженности </w:t>
      </w:r>
      <w:r w:rsidR="00A66D43" w:rsidRPr="00A66D43">
        <w:rPr>
          <w:lang w:eastAsia="en-US"/>
        </w:rPr>
        <w:t xml:space="preserve"> </w:t>
      </w:r>
      <w:r w:rsidR="00A66D43">
        <w:rPr>
          <w:lang w:eastAsia="en-US"/>
        </w:rPr>
        <w:t>производится в соответствии с Порядком</w:t>
      </w:r>
      <w:r w:rsidR="00604624">
        <w:rPr>
          <w:lang w:eastAsia="en-US"/>
        </w:rPr>
        <w:t xml:space="preserve"> и </w:t>
      </w:r>
      <w:r w:rsidR="00A66D43" w:rsidRPr="00A66D43">
        <w:rPr>
          <w:lang w:eastAsia="en-US"/>
        </w:rPr>
        <w:t>подтверждается</w:t>
      </w:r>
      <w:r w:rsidR="00377146">
        <w:rPr>
          <w:lang w:eastAsia="en-US"/>
        </w:rPr>
        <w:t>:</w:t>
      </w:r>
    </w:p>
    <w:p w:rsidR="00377146" w:rsidRDefault="001261D3" w:rsidP="00933B4A">
      <w:pPr>
        <w:widowControl/>
        <w:shd w:val="clear" w:color="auto" w:fill="auto"/>
        <w:tabs>
          <w:tab w:val="clear" w:pos="142"/>
          <w:tab w:val="clear" w:pos="9498"/>
        </w:tabs>
        <w:autoSpaceDE/>
        <w:autoSpaceDN/>
        <w:adjustRightInd/>
        <w:ind w:right="-285"/>
        <w:rPr>
          <w:lang w:eastAsia="en-US"/>
        </w:rPr>
      </w:pPr>
      <w:r>
        <w:rPr>
          <w:lang w:eastAsia="en-US"/>
        </w:rPr>
        <w:t xml:space="preserve">       </w:t>
      </w:r>
      <w:r w:rsidR="00933B4A">
        <w:rPr>
          <w:lang w:eastAsia="en-US"/>
        </w:rPr>
        <w:t xml:space="preserve"> </w:t>
      </w:r>
      <w:r w:rsidR="00415085">
        <w:rPr>
          <w:lang w:eastAsia="en-US"/>
        </w:rPr>
        <w:t xml:space="preserve"> </w:t>
      </w:r>
      <w:r w:rsidR="00377146">
        <w:rPr>
          <w:lang w:eastAsia="en-US"/>
        </w:rPr>
        <w:t>-</w:t>
      </w:r>
      <w:r w:rsidR="00A66D43" w:rsidRPr="00A66D43">
        <w:rPr>
          <w:lang w:eastAsia="en-US"/>
        </w:rPr>
        <w:t xml:space="preserve">справкой налогового органа </w:t>
      </w:r>
      <w:proofErr w:type="gramStart"/>
      <w:r w:rsidR="00A66D43" w:rsidRPr="00A66D43">
        <w:rPr>
          <w:lang w:eastAsia="en-US"/>
        </w:rPr>
        <w:t>по месту учета налогоплательщика о задолженности в части сумм местных налогов на дату принятия решения о признании</w:t>
      </w:r>
      <w:proofErr w:type="gramEnd"/>
      <w:r w:rsidR="00A66D43" w:rsidRPr="00A66D43">
        <w:rPr>
          <w:lang w:eastAsia="en-US"/>
        </w:rPr>
        <w:t xml:space="preserve"> безнадежной к взысканию и списании такой задолженности;</w:t>
      </w:r>
    </w:p>
    <w:p w:rsidR="00377146" w:rsidRDefault="00933B4A" w:rsidP="00933B4A">
      <w:pPr>
        <w:widowControl/>
        <w:shd w:val="clear" w:color="auto" w:fill="auto"/>
        <w:tabs>
          <w:tab w:val="clear" w:pos="142"/>
          <w:tab w:val="clear" w:pos="9498"/>
        </w:tabs>
        <w:autoSpaceDE/>
        <w:autoSpaceDN/>
        <w:adjustRightInd/>
        <w:ind w:right="-285"/>
        <w:rPr>
          <w:lang w:eastAsia="en-US"/>
        </w:rPr>
      </w:pPr>
      <w:r>
        <w:rPr>
          <w:lang w:eastAsia="en-US"/>
        </w:rPr>
        <w:t xml:space="preserve">      </w:t>
      </w:r>
      <w:r w:rsidR="00415085">
        <w:rPr>
          <w:lang w:eastAsia="en-US"/>
        </w:rPr>
        <w:t xml:space="preserve">  </w:t>
      </w:r>
      <w:r>
        <w:rPr>
          <w:lang w:eastAsia="en-US"/>
        </w:rPr>
        <w:t>-</w:t>
      </w:r>
      <w:r w:rsidR="00A66D43" w:rsidRPr="00A66D43">
        <w:rPr>
          <w:lang w:eastAsia="en-US"/>
        </w:rPr>
        <w:t>исполнительным документом;</w:t>
      </w:r>
    </w:p>
    <w:p w:rsidR="00A66D43" w:rsidRPr="00604624" w:rsidRDefault="001261D3" w:rsidP="00933B4A">
      <w:pPr>
        <w:widowControl/>
        <w:shd w:val="clear" w:color="auto" w:fill="auto"/>
        <w:tabs>
          <w:tab w:val="clear" w:pos="142"/>
          <w:tab w:val="clear" w:pos="9498"/>
        </w:tabs>
        <w:autoSpaceDE/>
        <w:autoSpaceDN/>
        <w:adjustRightInd/>
        <w:ind w:right="-285"/>
        <w:rPr>
          <w:lang w:eastAsia="en-US"/>
        </w:rPr>
      </w:pPr>
      <w:r>
        <w:rPr>
          <w:lang w:eastAsia="en-US"/>
        </w:rPr>
        <w:t xml:space="preserve">       </w:t>
      </w:r>
      <w:r w:rsidR="00415085">
        <w:rPr>
          <w:lang w:eastAsia="en-US"/>
        </w:rPr>
        <w:t xml:space="preserve"> </w:t>
      </w:r>
      <w:r w:rsidR="00377146">
        <w:rPr>
          <w:lang w:eastAsia="en-US"/>
        </w:rPr>
        <w:t>-</w:t>
      </w:r>
      <w:r w:rsidR="00A66D43" w:rsidRPr="00A66D43">
        <w:rPr>
          <w:lang w:eastAsia="en-US"/>
        </w:rPr>
        <w:t>постановлением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:rsidR="00604624" w:rsidRDefault="00C72106" w:rsidP="00933B4A">
      <w:pPr>
        <w:ind w:right="-285"/>
      </w:pPr>
      <w:r>
        <w:t xml:space="preserve">      </w:t>
      </w:r>
      <w:r w:rsidR="001261D3">
        <w:t xml:space="preserve"> </w:t>
      </w:r>
      <w:r w:rsidR="00415085">
        <w:t xml:space="preserve"> </w:t>
      </w:r>
      <w:r w:rsidR="00E34C98">
        <w:t>1.4</w:t>
      </w:r>
      <w:r w:rsidR="00BB06E1">
        <w:t xml:space="preserve"> если в отношении физических лиц – должников, применяются отменные налоги, сборы и иные обязательные платежи.</w:t>
      </w:r>
    </w:p>
    <w:p w:rsidR="00C12E68" w:rsidRPr="00E34C98" w:rsidRDefault="001261D3" w:rsidP="00933B4A">
      <w:pPr>
        <w:ind w:right="-285"/>
      </w:pPr>
      <w:r>
        <w:t xml:space="preserve">       </w:t>
      </w:r>
      <w:r w:rsidR="00415085">
        <w:t xml:space="preserve"> </w:t>
      </w:r>
      <w:r w:rsidR="00933B4A">
        <w:t>2.</w:t>
      </w:r>
      <w:r w:rsidR="00BB06E1" w:rsidRPr="00E34C98">
        <w:t>Признать утратившими силу решени</w:t>
      </w:r>
      <w:r w:rsidR="00C12E68" w:rsidRPr="00E34C98">
        <w:t>е</w:t>
      </w:r>
      <w:r w:rsidR="00BB06E1" w:rsidRPr="00E34C98">
        <w:t xml:space="preserve"> № </w:t>
      </w:r>
      <w:r w:rsidR="00C12E68" w:rsidRPr="00E34C98">
        <w:t>126</w:t>
      </w:r>
      <w:r w:rsidR="00BB06E1" w:rsidRPr="00E34C98">
        <w:t xml:space="preserve">-рс от </w:t>
      </w:r>
      <w:r w:rsidR="00C12E68" w:rsidRPr="00E34C98">
        <w:t>26.05.2014</w:t>
      </w:r>
      <w:r w:rsidR="00BB06E1" w:rsidRPr="00E34C98">
        <w:t xml:space="preserve"> г. 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  <w:r>
        <w:t>.</w:t>
      </w:r>
      <w:r w:rsidR="00BB06E1" w:rsidRPr="00E34C98">
        <w:t xml:space="preserve"> </w:t>
      </w:r>
    </w:p>
    <w:p w:rsidR="00BB06E1" w:rsidRPr="00E34C98" w:rsidRDefault="001261D3" w:rsidP="00933B4A">
      <w:pPr>
        <w:ind w:right="-285"/>
      </w:pPr>
      <w:r>
        <w:rPr>
          <w:spacing w:val="-19"/>
        </w:rPr>
        <w:t xml:space="preserve">         </w:t>
      </w:r>
      <w:r w:rsidR="00415085">
        <w:rPr>
          <w:spacing w:val="-19"/>
        </w:rPr>
        <w:t xml:space="preserve"> </w:t>
      </w:r>
      <w:r w:rsidR="00BB06E1" w:rsidRPr="00E34C98">
        <w:rPr>
          <w:spacing w:val="-19"/>
        </w:rPr>
        <w:t>3.</w:t>
      </w:r>
      <w:proofErr w:type="gramStart"/>
      <w:r w:rsidR="00BB06E1" w:rsidRPr="00E34C98">
        <w:t>Контроль за</w:t>
      </w:r>
      <w:proofErr w:type="gramEnd"/>
      <w:r w:rsidR="00BB06E1" w:rsidRPr="00E34C98">
        <w:t xml:space="preserve"> исполнением решения возложить на главу администрации </w:t>
      </w:r>
      <w:r w:rsidR="00933B4A">
        <w:t xml:space="preserve"> </w:t>
      </w:r>
      <w:proofErr w:type="spellStart"/>
      <w:r w:rsidR="00BB06E1" w:rsidRPr="00E34C98">
        <w:t>Прихолмского</w:t>
      </w:r>
      <w:proofErr w:type="spellEnd"/>
      <w:r w:rsidR="00BB06E1" w:rsidRPr="00E34C98">
        <w:t xml:space="preserve"> сельсовета  </w:t>
      </w:r>
      <w:r w:rsidR="00C12E68" w:rsidRPr="00E34C98">
        <w:t>Гусеву Ю.В.</w:t>
      </w:r>
    </w:p>
    <w:p w:rsidR="00BB06E1" w:rsidRPr="00E34C98" w:rsidRDefault="001261D3" w:rsidP="00933B4A">
      <w:pPr>
        <w:ind w:right="-285"/>
      </w:pPr>
      <w:r>
        <w:rPr>
          <w:spacing w:val="-14"/>
        </w:rPr>
        <w:t xml:space="preserve">         </w:t>
      </w:r>
      <w:r w:rsidR="00415085">
        <w:rPr>
          <w:spacing w:val="-14"/>
        </w:rPr>
        <w:t xml:space="preserve"> </w:t>
      </w:r>
      <w:r w:rsidR="00BB06E1" w:rsidRPr="00E34C98">
        <w:rPr>
          <w:spacing w:val="-14"/>
        </w:rPr>
        <w:t>4.</w:t>
      </w:r>
      <w:r w:rsidR="00BB06E1" w:rsidRPr="00E34C98">
        <w:t xml:space="preserve">Решение вступает в силу с момента его опубликования в газете </w:t>
      </w:r>
      <w:r w:rsidR="00933B4A">
        <w:t xml:space="preserve"> </w:t>
      </w:r>
      <w:r w:rsidR="00BB06E1" w:rsidRPr="00E34C98">
        <w:t>«</w:t>
      </w:r>
      <w:proofErr w:type="spellStart"/>
      <w:r w:rsidR="00C12E68" w:rsidRPr="00E34C98">
        <w:t>Прихолмские</w:t>
      </w:r>
      <w:proofErr w:type="spellEnd"/>
      <w:r w:rsidR="00C12E68" w:rsidRPr="00E34C98">
        <w:t xml:space="preserve"> </w:t>
      </w:r>
      <w:r w:rsidR="00BB06E1" w:rsidRPr="00E34C98">
        <w:t xml:space="preserve"> </w:t>
      </w:r>
      <w:r w:rsidR="00C12E68" w:rsidRPr="00E34C98">
        <w:t>вести</w:t>
      </w:r>
      <w:r w:rsidR="00BB06E1" w:rsidRPr="00E34C98">
        <w:t>».</w:t>
      </w:r>
    </w:p>
    <w:p w:rsidR="00BB06E1" w:rsidRPr="00E34C98" w:rsidRDefault="00BB06E1" w:rsidP="00933B4A">
      <w:pPr>
        <w:ind w:right="-285"/>
      </w:pPr>
    </w:p>
    <w:p w:rsidR="00BB06E1" w:rsidRPr="00E34C98" w:rsidRDefault="00BB06E1" w:rsidP="00933B4A">
      <w:pPr>
        <w:ind w:right="-285"/>
      </w:pPr>
      <w:r w:rsidRPr="00E34C98">
        <w:t>Председатель сельского Совета депутатов</w:t>
      </w:r>
      <w:r w:rsidR="00C12E68" w:rsidRPr="00E34C98">
        <w:t>:</w:t>
      </w:r>
      <w:r w:rsidRPr="00E34C98">
        <w:t xml:space="preserve">    </w:t>
      </w:r>
      <w:r w:rsidR="00C12E68" w:rsidRPr="00E34C98">
        <w:t xml:space="preserve">                            </w:t>
      </w:r>
      <w:r w:rsidR="006F418D">
        <w:t xml:space="preserve">               </w:t>
      </w:r>
      <w:r w:rsidR="00C12E68" w:rsidRPr="00E34C98">
        <w:t xml:space="preserve">  </w:t>
      </w:r>
      <w:r w:rsidRPr="00E34C98">
        <w:t xml:space="preserve">Л.А. </w:t>
      </w:r>
      <w:proofErr w:type="spellStart"/>
      <w:r w:rsidRPr="00E34C98">
        <w:t>Клямм</w:t>
      </w:r>
      <w:proofErr w:type="spellEnd"/>
    </w:p>
    <w:p w:rsidR="00BB06E1" w:rsidRPr="00E34C98" w:rsidRDefault="00BB06E1" w:rsidP="00933B4A">
      <w:pPr>
        <w:ind w:right="-285"/>
      </w:pPr>
    </w:p>
    <w:p w:rsidR="00BB06E1" w:rsidRDefault="00BB06E1" w:rsidP="00933B4A">
      <w:pPr>
        <w:ind w:right="-285"/>
      </w:pPr>
      <w:r w:rsidRPr="00E34C98">
        <w:t xml:space="preserve">Глава </w:t>
      </w:r>
      <w:proofErr w:type="spellStart"/>
      <w:r w:rsidR="00C12E68" w:rsidRPr="00E34C98">
        <w:t>Прихолмского</w:t>
      </w:r>
      <w:proofErr w:type="spellEnd"/>
      <w:r w:rsidR="00C12E68" w:rsidRPr="00E34C98">
        <w:t xml:space="preserve"> сельсовета</w:t>
      </w:r>
      <w:r w:rsidR="006F418D">
        <w:t>:</w:t>
      </w:r>
      <w:r w:rsidR="00C12E68" w:rsidRPr="00E34C98">
        <w:t xml:space="preserve">                                                </w:t>
      </w:r>
      <w:r w:rsidRPr="00E34C98">
        <w:t xml:space="preserve">    </w:t>
      </w:r>
      <w:r w:rsidR="006F418D">
        <w:t xml:space="preserve">               </w:t>
      </w:r>
      <w:proofErr w:type="spellStart"/>
      <w:r w:rsidR="00C12E68" w:rsidRPr="00E34C98">
        <w:t>Ю.В.Гусева</w:t>
      </w:r>
      <w:proofErr w:type="spellEnd"/>
    </w:p>
    <w:p w:rsidR="009F5D4F" w:rsidRDefault="009F5D4F"/>
    <w:sectPr w:rsidR="009F5D4F" w:rsidSect="000312C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39"/>
    <w:multiLevelType w:val="hybridMultilevel"/>
    <w:tmpl w:val="5B58A018"/>
    <w:lvl w:ilvl="0" w:tplc="F898A59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B"/>
    <w:rsid w:val="000312C3"/>
    <w:rsid w:val="0003280F"/>
    <w:rsid w:val="0005516E"/>
    <w:rsid w:val="000B1F8B"/>
    <w:rsid w:val="001261D3"/>
    <w:rsid w:val="00140168"/>
    <w:rsid w:val="001A335D"/>
    <w:rsid w:val="002C2D1B"/>
    <w:rsid w:val="00304C8A"/>
    <w:rsid w:val="00377146"/>
    <w:rsid w:val="00415085"/>
    <w:rsid w:val="00494331"/>
    <w:rsid w:val="0051252E"/>
    <w:rsid w:val="00575E59"/>
    <w:rsid w:val="00604624"/>
    <w:rsid w:val="006F418D"/>
    <w:rsid w:val="007C7E29"/>
    <w:rsid w:val="00805AB4"/>
    <w:rsid w:val="0082222F"/>
    <w:rsid w:val="00921856"/>
    <w:rsid w:val="00933B4A"/>
    <w:rsid w:val="009A34C4"/>
    <w:rsid w:val="009F5D4F"/>
    <w:rsid w:val="00A201B1"/>
    <w:rsid w:val="00A41A9B"/>
    <w:rsid w:val="00A41D30"/>
    <w:rsid w:val="00A6392B"/>
    <w:rsid w:val="00A66D43"/>
    <w:rsid w:val="00A84521"/>
    <w:rsid w:val="00AB4DCA"/>
    <w:rsid w:val="00B97095"/>
    <w:rsid w:val="00BB06E1"/>
    <w:rsid w:val="00BB56FE"/>
    <w:rsid w:val="00C048EF"/>
    <w:rsid w:val="00C12E68"/>
    <w:rsid w:val="00C2003A"/>
    <w:rsid w:val="00C502CB"/>
    <w:rsid w:val="00C72106"/>
    <w:rsid w:val="00E259EB"/>
    <w:rsid w:val="00E34C98"/>
    <w:rsid w:val="00ED50A4"/>
    <w:rsid w:val="00F0018A"/>
    <w:rsid w:val="00F21AD1"/>
    <w:rsid w:val="00F57934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E1"/>
    <w:pPr>
      <w:widowControl w:val="0"/>
      <w:shd w:val="clear" w:color="auto" w:fill="FFFFFF"/>
      <w:tabs>
        <w:tab w:val="left" w:pos="142"/>
        <w:tab w:val="left" w:pos="949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2B"/>
    <w:pPr>
      <w:widowControl/>
      <w:shd w:val="clear" w:color="auto" w:fill="auto"/>
      <w:tabs>
        <w:tab w:val="clear" w:pos="142"/>
        <w:tab w:val="clear" w:pos="9498"/>
      </w:tabs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31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C3"/>
    <w:rPr>
      <w:rFonts w:ascii="Tahoma" w:eastAsia="Calibri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E1"/>
    <w:pPr>
      <w:widowControl w:val="0"/>
      <w:shd w:val="clear" w:color="auto" w:fill="FFFFFF"/>
      <w:tabs>
        <w:tab w:val="left" w:pos="142"/>
        <w:tab w:val="left" w:pos="949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2B"/>
    <w:pPr>
      <w:widowControl/>
      <w:shd w:val="clear" w:color="auto" w:fill="auto"/>
      <w:tabs>
        <w:tab w:val="clear" w:pos="142"/>
        <w:tab w:val="clear" w:pos="9498"/>
      </w:tabs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31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C3"/>
    <w:rPr>
      <w:rFonts w:ascii="Tahoma" w:eastAsia="Calibri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86A7-7B9E-440A-9798-731BA7C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39</cp:revision>
  <cp:lastPrinted>2023-05-17T23:36:00Z</cp:lastPrinted>
  <dcterms:created xsi:type="dcterms:W3CDTF">2023-04-17T03:31:00Z</dcterms:created>
  <dcterms:modified xsi:type="dcterms:W3CDTF">2023-06-07T01:54:00Z</dcterms:modified>
</cp:coreProperties>
</file>