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C7" w:rsidRPr="00E86697" w:rsidRDefault="00F33AC7" w:rsidP="00F33AC7">
      <w:pPr>
        <w:overflowPunct/>
        <w:autoSpaceDE/>
        <w:autoSpaceDN/>
        <w:adjustRightInd/>
        <w:jc w:val="center"/>
        <w:rPr>
          <w:b w:val="0"/>
          <w:bCs w:val="0"/>
          <w:sz w:val="28"/>
          <w:szCs w:val="28"/>
        </w:rPr>
      </w:pPr>
      <w:r>
        <w:rPr>
          <w:b w:val="0"/>
          <w:noProof/>
          <w:sz w:val="28"/>
          <w:szCs w:val="28"/>
        </w:rPr>
        <w:drawing>
          <wp:inline distT="0" distB="0" distL="0" distR="0" wp14:anchorId="54205BA4" wp14:editId="7868858E">
            <wp:extent cx="4286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F33AC7" w:rsidRPr="00E86697" w:rsidRDefault="00F33AC7" w:rsidP="00F33AC7">
      <w:pPr>
        <w:overflowPunct/>
        <w:autoSpaceDE/>
        <w:autoSpaceDN/>
        <w:adjustRightInd/>
        <w:jc w:val="center"/>
        <w:rPr>
          <w:bCs w:val="0"/>
          <w:noProof/>
          <w:sz w:val="28"/>
          <w:szCs w:val="28"/>
        </w:rPr>
      </w:pPr>
    </w:p>
    <w:p w:rsidR="00F33AC7" w:rsidRPr="00E86697" w:rsidRDefault="00F33AC7" w:rsidP="00F33AC7">
      <w:pPr>
        <w:overflowPunct/>
        <w:autoSpaceDE/>
        <w:autoSpaceDN/>
        <w:adjustRightInd/>
        <w:jc w:val="center"/>
        <w:rPr>
          <w:b w:val="0"/>
          <w:bCs w:val="0"/>
          <w:noProof/>
          <w:sz w:val="28"/>
          <w:szCs w:val="28"/>
        </w:rPr>
      </w:pPr>
      <w:r w:rsidRPr="00E86697">
        <w:rPr>
          <w:b w:val="0"/>
          <w:bCs w:val="0"/>
          <w:sz w:val="28"/>
          <w:szCs w:val="28"/>
        </w:rPr>
        <w:t>АДМИНИСТРАЦИЯ  ПРИХОЛМСКОГО  СЕЛЬСОВЕТА</w:t>
      </w:r>
    </w:p>
    <w:p w:rsidR="00F33AC7" w:rsidRPr="00E86697" w:rsidRDefault="00F33AC7" w:rsidP="00F33AC7">
      <w:pPr>
        <w:overflowPunct/>
        <w:autoSpaceDE/>
        <w:autoSpaceDN/>
        <w:adjustRightInd/>
        <w:jc w:val="center"/>
        <w:rPr>
          <w:b w:val="0"/>
          <w:bCs w:val="0"/>
          <w:sz w:val="28"/>
          <w:szCs w:val="28"/>
        </w:rPr>
      </w:pPr>
      <w:r w:rsidRPr="00E86697">
        <w:rPr>
          <w:b w:val="0"/>
          <w:bCs w:val="0"/>
          <w:sz w:val="28"/>
          <w:szCs w:val="28"/>
        </w:rPr>
        <w:t>МИНУСИНСКОГО  РАЙОНА</w:t>
      </w:r>
    </w:p>
    <w:p w:rsidR="00F33AC7" w:rsidRPr="00E86697" w:rsidRDefault="00F33AC7" w:rsidP="00F33AC7">
      <w:pPr>
        <w:overflowPunct/>
        <w:autoSpaceDE/>
        <w:autoSpaceDN/>
        <w:adjustRightInd/>
        <w:jc w:val="center"/>
        <w:rPr>
          <w:b w:val="0"/>
          <w:sz w:val="28"/>
          <w:szCs w:val="28"/>
        </w:rPr>
      </w:pPr>
      <w:r w:rsidRPr="00E86697">
        <w:rPr>
          <w:b w:val="0"/>
          <w:sz w:val="28"/>
          <w:szCs w:val="28"/>
        </w:rPr>
        <w:t>КРАСНОЯРСКОГО  КРАЯ</w:t>
      </w:r>
    </w:p>
    <w:p w:rsidR="00F33AC7" w:rsidRPr="00E86697" w:rsidRDefault="00F33AC7" w:rsidP="00F33AC7">
      <w:pPr>
        <w:overflowPunct/>
        <w:autoSpaceDE/>
        <w:autoSpaceDN/>
        <w:adjustRightInd/>
        <w:jc w:val="center"/>
        <w:rPr>
          <w:b w:val="0"/>
          <w:sz w:val="28"/>
          <w:szCs w:val="28"/>
        </w:rPr>
      </w:pPr>
      <w:r w:rsidRPr="00E86697">
        <w:rPr>
          <w:b w:val="0"/>
          <w:sz w:val="28"/>
          <w:szCs w:val="28"/>
        </w:rPr>
        <w:t>РОССИЙСКАЯ ФЕДЕРАЦИЯ</w:t>
      </w:r>
    </w:p>
    <w:p w:rsidR="00F33AC7" w:rsidRPr="00E86697" w:rsidRDefault="00F33AC7" w:rsidP="00F33AC7">
      <w:pPr>
        <w:overflowPunct/>
        <w:autoSpaceDE/>
        <w:autoSpaceDN/>
        <w:adjustRightInd/>
        <w:rPr>
          <w:bCs w:val="0"/>
          <w:sz w:val="28"/>
          <w:szCs w:val="28"/>
        </w:rPr>
      </w:pPr>
    </w:p>
    <w:p w:rsidR="00F33AC7" w:rsidRPr="00C7680C" w:rsidRDefault="00F33AC7" w:rsidP="00F33AC7">
      <w:pPr>
        <w:overflowPunct/>
        <w:autoSpaceDE/>
        <w:autoSpaceDN/>
        <w:adjustRightInd/>
        <w:jc w:val="center"/>
        <w:rPr>
          <w:bCs w:val="0"/>
          <w:spacing w:val="-20"/>
          <w:sz w:val="48"/>
          <w:szCs w:val="48"/>
        </w:rPr>
      </w:pPr>
      <w:r w:rsidRPr="00C7680C">
        <w:rPr>
          <w:bCs w:val="0"/>
          <w:spacing w:val="-20"/>
          <w:sz w:val="48"/>
          <w:szCs w:val="48"/>
        </w:rPr>
        <w:t xml:space="preserve">П </w:t>
      </w:r>
      <w:r>
        <w:rPr>
          <w:bCs w:val="0"/>
          <w:spacing w:val="-20"/>
          <w:sz w:val="48"/>
          <w:szCs w:val="48"/>
        </w:rPr>
        <w:t>О С Т А Н О В Л Е Н И Е</w:t>
      </w:r>
      <w:bookmarkStart w:id="0" w:name="_GoBack"/>
      <w:bookmarkEnd w:id="0"/>
    </w:p>
    <w:p w:rsidR="00F33AC7" w:rsidRPr="00E86697" w:rsidRDefault="00F33AC7" w:rsidP="00F33AC7">
      <w:pPr>
        <w:overflowPunct/>
        <w:autoSpaceDE/>
        <w:autoSpaceDN/>
        <w:adjustRightInd/>
        <w:rPr>
          <w:bCs w:val="0"/>
          <w:sz w:val="28"/>
          <w:szCs w:val="28"/>
        </w:rPr>
      </w:pPr>
    </w:p>
    <w:p w:rsidR="00F33AC7" w:rsidRPr="00E86697" w:rsidRDefault="00A37E36" w:rsidP="00F33AC7">
      <w:pPr>
        <w:overflowPunct/>
        <w:autoSpaceDE/>
        <w:autoSpaceDN/>
        <w:adjustRightInd/>
        <w:rPr>
          <w:b w:val="0"/>
          <w:bCs w:val="0"/>
          <w:sz w:val="28"/>
          <w:szCs w:val="28"/>
        </w:rPr>
      </w:pPr>
      <w:r>
        <w:rPr>
          <w:b w:val="0"/>
          <w:bCs w:val="0"/>
          <w:sz w:val="28"/>
          <w:szCs w:val="28"/>
        </w:rPr>
        <w:t>21.02.</w:t>
      </w:r>
      <w:r w:rsidR="00CA15B6">
        <w:rPr>
          <w:b w:val="0"/>
          <w:bCs w:val="0"/>
          <w:sz w:val="28"/>
          <w:szCs w:val="28"/>
        </w:rPr>
        <w:t>2023</w:t>
      </w:r>
      <w:r w:rsidR="00F33AC7" w:rsidRPr="00E86697">
        <w:rPr>
          <w:b w:val="0"/>
          <w:bCs w:val="0"/>
          <w:sz w:val="28"/>
          <w:szCs w:val="28"/>
        </w:rPr>
        <w:t xml:space="preserve">                                   п. Прихолмье                                №  </w:t>
      </w:r>
      <w:r>
        <w:rPr>
          <w:b w:val="0"/>
          <w:bCs w:val="0"/>
          <w:sz w:val="28"/>
          <w:szCs w:val="28"/>
        </w:rPr>
        <w:t>8</w:t>
      </w:r>
      <w:r w:rsidR="00F33AC7" w:rsidRPr="00E86697">
        <w:rPr>
          <w:b w:val="0"/>
          <w:bCs w:val="0"/>
          <w:sz w:val="28"/>
          <w:szCs w:val="28"/>
        </w:rPr>
        <w:t>-п</w:t>
      </w:r>
    </w:p>
    <w:p w:rsidR="00F33AC7" w:rsidRDefault="00F33AC7" w:rsidP="00F33AC7"/>
    <w:p w:rsidR="00CA15B6" w:rsidRDefault="00C12207" w:rsidP="00F33AC7">
      <w:pPr>
        <w:rPr>
          <w:b w:val="0"/>
          <w:sz w:val="28"/>
          <w:szCs w:val="28"/>
        </w:rPr>
      </w:pPr>
      <w:r>
        <w:rPr>
          <w:b w:val="0"/>
          <w:sz w:val="28"/>
          <w:szCs w:val="28"/>
        </w:rPr>
        <w:t xml:space="preserve">О внесении изменений в постановление </w:t>
      </w:r>
    </w:p>
    <w:p w:rsidR="00CA15B6" w:rsidRDefault="00C12207" w:rsidP="00F33AC7">
      <w:pPr>
        <w:rPr>
          <w:b w:val="0"/>
          <w:sz w:val="28"/>
          <w:szCs w:val="28"/>
        </w:rPr>
      </w:pPr>
      <w:r>
        <w:rPr>
          <w:b w:val="0"/>
          <w:sz w:val="28"/>
          <w:szCs w:val="28"/>
        </w:rPr>
        <w:t>№ 45-п от 27.11.2020 г. «</w:t>
      </w:r>
      <w:r w:rsidR="00F33AC7" w:rsidRPr="00C7680C">
        <w:rPr>
          <w:b w:val="0"/>
          <w:sz w:val="28"/>
          <w:szCs w:val="28"/>
        </w:rPr>
        <w:t xml:space="preserve">Об утверждении </w:t>
      </w:r>
    </w:p>
    <w:p w:rsidR="00CA15B6" w:rsidRDefault="00F33AC7" w:rsidP="00F33AC7">
      <w:pPr>
        <w:rPr>
          <w:b w:val="0"/>
          <w:sz w:val="28"/>
          <w:szCs w:val="28"/>
        </w:rPr>
      </w:pPr>
      <w:r w:rsidRPr="00C7680C">
        <w:rPr>
          <w:b w:val="0"/>
          <w:sz w:val="28"/>
          <w:szCs w:val="28"/>
        </w:rPr>
        <w:t>Положения об условиях и</w:t>
      </w:r>
      <w:r w:rsidR="00CA15B6">
        <w:rPr>
          <w:b w:val="0"/>
          <w:sz w:val="28"/>
          <w:szCs w:val="28"/>
        </w:rPr>
        <w:t xml:space="preserve"> </w:t>
      </w:r>
      <w:r w:rsidRPr="00C7680C">
        <w:rPr>
          <w:b w:val="0"/>
          <w:sz w:val="28"/>
          <w:szCs w:val="28"/>
        </w:rPr>
        <w:t xml:space="preserve">порядке заключения </w:t>
      </w:r>
    </w:p>
    <w:p w:rsidR="00CA15B6" w:rsidRDefault="00F33AC7" w:rsidP="00F33AC7">
      <w:pPr>
        <w:rPr>
          <w:b w:val="0"/>
          <w:sz w:val="28"/>
          <w:szCs w:val="28"/>
        </w:rPr>
      </w:pPr>
      <w:r w:rsidRPr="00C7680C">
        <w:rPr>
          <w:b w:val="0"/>
          <w:sz w:val="28"/>
          <w:szCs w:val="28"/>
        </w:rPr>
        <w:t>соглашений о за</w:t>
      </w:r>
      <w:r>
        <w:rPr>
          <w:b w:val="0"/>
          <w:sz w:val="28"/>
          <w:szCs w:val="28"/>
        </w:rPr>
        <w:t>щ</w:t>
      </w:r>
      <w:r w:rsidRPr="00C7680C">
        <w:rPr>
          <w:b w:val="0"/>
          <w:sz w:val="28"/>
          <w:szCs w:val="28"/>
        </w:rPr>
        <w:t>ите и</w:t>
      </w:r>
      <w:r w:rsidR="00CA15B6">
        <w:rPr>
          <w:b w:val="0"/>
          <w:sz w:val="28"/>
          <w:szCs w:val="28"/>
        </w:rPr>
        <w:t xml:space="preserve"> </w:t>
      </w:r>
      <w:r w:rsidRPr="00C7680C">
        <w:rPr>
          <w:b w:val="0"/>
          <w:sz w:val="28"/>
          <w:szCs w:val="28"/>
        </w:rPr>
        <w:t xml:space="preserve">поощрении капиталовложений </w:t>
      </w:r>
    </w:p>
    <w:p w:rsidR="00F33AC7" w:rsidRDefault="00F33AC7" w:rsidP="00F33AC7">
      <w:pPr>
        <w:rPr>
          <w:b w:val="0"/>
          <w:sz w:val="28"/>
          <w:szCs w:val="28"/>
        </w:rPr>
      </w:pPr>
      <w:r w:rsidRPr="00C7680C">
        <w:rPr>
          <w:b w:val="0"/>
          <w:sz w:val="28"/>
          <w:szCs w:val="28"/>
        </w:rPr>
        <w:t>со сто</w:t>
      </w:r>
      <w:r w:rsidR="00F01200">
        <w:rPr>
          <w:b w:val="0"/>
          <w:sz w:val="28"/>
          <w:szCs w:val="28"/>
        </w:rPr>
        <w:t>р</w:t>
      </w:r>
      <w:r w:rsidRPr="00C7680C">
        <w:rPr>
          <w:b w:val="0"/>
          <w:sz w:val="28"/>
          <w:szCs w:val="28"/>
        </w:rPr>
        <w:t>оны</w:t>
      </w:r>
      <w:r w:rsidR="00CA15B6">
        <w:rPr>
          <w:b w:val="0"/>
          <w:sz w:val="28"/>
          <w:szCs w:val="28"/>
        </w:rPr>
        <w:t xml:space="preserve"> </w:t>
      </w:r>
      <w:r>
        <w:rPr>
          <w:b w:val="0"/>
          <w:sz w:val="28"/>
          <w:szCs w:val="28"/>
        </w:rPr>
        <w:t>Прихолмского сельсовета</w:t>
      </w:r>
      <w:r w:rsidR="00C12207">
        <w:rPr>
          <w:b w:val="0"/>
          <w:sz w:val="28"/>
          <w:szCs w:val="28"/>
        </w:rPr>
        <w:t>»</w:t>
      </w:r>
    </w:p>
    <w:p w:rsidR="00F33AC7" w:rsidRDefault="00F33AC7" w:rsidP="00F33AC7">
      <w:pPr>
        <w:rPr>
          <w:b w:val="0"/>
          <w:sz w:val="28"/>
          <w:szCs w:val="28"/>
        </w:rPr>
      </w:pPr>
    </w:p>
    <w:p w:rsidR="00F33AC7" w:rsidRDefault="00207480" w:rsidP="00F33AC7">
      <w:pPr>
        <w:pStyle w:val="20"/>
        <w:shd w:val="clear" w:color="auto" w:fill="auto"/>
        <w:spacing w:before="0" w:after="0" w:line="322" w:lineRule="exact"/>
        <w:ind w:firstLine="800"/>
        <w:jc w:val="both"/>
        <w:rPr>
          <w:color w:val="000000"/>
          <w:lang w:eastAsia="ru-RU" w:bidi="ru-RU"/>
        </w:rPr>
      </w:pPr>
      <w:r>
        <w:rPr>
          <w:color w:val="000000"/>
          <w:lang w:eastAsia="ru-RU" w:bidi="ru-RU"/>
        </w:rPr>
        <w:t>В целях приведения в</w:t>
      </w:r>
      <w:r w:rsidR="00F33AC7">
        <w:rPr>
          <w:color w:val="000000"/>
          <w:lang w:eastAsia="ru-RU" w:bidi="ru-RU"/>
        </w:rPr>
        <w:t xml:space="preserve"> соответстви</w:t>
      </w:r>
      <w:r>
        <w:rPr>
          <w:color w:val="000000"/>
          <w:lang w:eastAsia="ru-RU" w:bidi="ru-RU"/>
        </w:rPr>
        <w:t>е</w:t>
      </w:r>
      <w:r w:rsidR="00F33AC7">
        <w:rPr>
          <w:color w:val="000000"/>
          <w:lang w:eastAsia="ru-RU" w:bidi="ru-RU"/>
        </w:rPr>
        <w:t xml:space="preserve"> с Федеральн</w:t>
      </w:r>
      <w:r w:rsidR="00C12207">
        <w:rPr>
          <w:color w:val="000000"/>
          <w:lang w:eastAsia="ru-RU" w:bidi="ru-RU"/>
        </w:rPr>
        <w:t>ым</w:t>
      </w:r>
      <w:r w:rsidR="00F33AC7">
        <w:rPr>
          <w:color w:val="000000"/>
          <w:lang w:eastAsia="ru-RU" w:bidi="ru-RU"/>
        </w:rPr>
        <w:t xml:space="preserve"> закон</w:t>
      </w:r>
      <w:r w:rsidR="00C12207">
        <w:rPr>
          <w:color w:val="000000"/>
          <w:lang w:eastAsia="ru-RU" w:bidi="ru-RU"/>
        </w:rPr>
        <w:t>ом</w:t>
      </w:r>
      <w:r w:rsidR="00F33AC7">
        <w:rPr>
          <w:color w:val="000000"/>
          <w:lang w:eastAsia="ru-RU" w:bidi="ru-RU"/>
        </w:rPr>
        <w:t xml:space="preserve"> от 01.04.2020 № 69-ФЗ «О защите и поощрении капиталовложений в Российской</w:t>
      </w:r>
      <w:r w:rsidR="00F33AC7">
        <w:t xml:space="preserve"> </w:t>
      </w:r>
      <w:r w:rsidR="00F33AC7">
        <w:rPr>
          <w:color w:val="000000"/>
          <w:lang w:eastAsia="ru-RU" w:bidi="ru-RU"/>
        </w:rPr>
        <w:t>Федерации»</w:t>
      </w:r>
      <w:r w:rsidR="00C12207">
        <w:rPr>
          <w:color w:val="000000"/>
          <w:lang w:eastAsia="ru-RU" w:bidi="ru-RU"/>
        </w:rPr>
        <w:t xml:space="preserve"> (в ред</w:t>
      </w:r>
      <w:r w:rsidR="00C95967">
        <w:rPr>
          <w:color w:val="000000"/>
          <w:lang w:eastAsia="ru-RU" w:bidi="ru-RU"/>
        </w:rPr>
        <w:t>.</w:t>
      </w:r>
      <w:r w:rsidR="00C12207">
        <w:rPr>
          <w:color w:val="000000"/>
          <w:lang w:eastAsia="ru-RU" w:bidi="ru-RU"/>
        </w:rPr>
        <w:t xml:space="preserve"> Федерального закона № </w:t>
      </w:r>
      <w:r w:rsidR="00C95967">
        <w:rPr>
          <w:color w:val="000000"/>
          <w:lang w:eastAsia="ru-RU" w:bidi="ru-RU"/>
        </w:rPr>
        <w:t>226</w:t>
      </w:r>
      <w:r w:rsidR="00C12207">
        <w:rPr>
          <w:color w:val="000000"/>
          <w:lang w:eastAsia="ru-RU" w:bidi="ru-RU"/>
        </w:rPr>
        <w:t xml:space="preserve">-ФЗ от </w:t>
      </w:r>
      <w:r>
        <w:rPr>
          <w:color w:val="000000"/>
          <w:lang w:eastAsia="ru-RU" w:bidi="ru-RU"/>
        </w:rPr>
        <w:t>2</w:t>
      </w:r>
      <w:r w:rsidR="00C95967">
        <w:rPr>
          <w:color w:val="000000"/>
          <w:lang w:eastAsia="ru-RU" w:bidi="ru-RU"/>
        </w:rPr>
        <w:t>8.06.2022</w:t>
      </w:r>
      <w:r w:rsidR="00C12207">
        <w:rPr>
          <w:color w:val="000000"/>
          <w:lang w:eastAsia="ru-RU" w:bidi="ru-RU"/>
        </w:rPr>
        <w:t xml:space="preserve"> г. «</w:t>
      </w:r>
      <w:r w:rsidR="00C95967" w:rsidRPr="00C95967">
        <w:rPr>
          <w:color w:val="000000"/>
          <w:lang w:eastAsia="ru-RU" w:bidi="ru-RU"/>
        </w:rPr>
        <w:t xml:space="preserve">О внесении изменений в Федеральный закон </w:t>
      </w:r>
      <w:r w:rsidR="00C95967">
        <w:rPr>
          <w:color w:val="000000"/>
          <w:lang w:eastAsia="ru-RU" w:bidi="ru-RU"/>
        </w:rPr>
        <w:t>«</w:t>
      </w:r>
      <w:r w:rsidR="00C95967" w:rsidRPr="00C95967">
        <w:rPr>
          <w:color w:val="000000"/>
          <w:lang w:eastAsia="ru-RU" w:bidi="ru-RU"/>
        </w:rPr>
        <w:t>О защите и поощрении капитало</w:t>
      </w:r>
      <w:r w:rsidR="00C95967">
        <w:rPr>
          <w:color w:val="000000"/>
          <w:lang w:eastAsia="ru-RU" w:bidi="ru-RU"/>
        </w:rPr>
        <w:t>вложений в Российской Федерации</w:t>
      </w:r>
      <w:r w:rsidR="00C12207" w:rsidRPr="00C12207">
        <w:rPr>
          <w:color w:val="000000"/>
          <w:lang w:eastAsia="ru-RU" w:bidi="ru-RU"/>
        </w:rPr>
        <w:t>»</w:t>
      </w:r>
      <w:r w:rsidR="00D77D0B">
        <w:rPr>
          <w:color w:val="000000"/>
          <w:lang w:eastAsia="ru-RU" w:bidi="ru-RU"/>
        </w:rPr>
        <w:t>)</w:t>
      </w:r>
      <w:r w:rsidR="00F33AC7">
        <w:rPr>
          <w:color w:val="000000"/>
          <w:lang w:eastAsia="ru-RU" w:bidi="ru-RU"/>
        </w:rPr>
        <w:t>, руководствуясь Уставом Прихолмского сельсовета, ПОСТАНОВЛЯЮ:</w:t>
      </w:r>
    </w:p>
    <w:p w:rsidR="00C12207" w:rsidRDefault="00C12207" w:rsidP="00C1220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color w:val="000000"/>
          <w:sz w:val="28"/>
          <w:szCs w:val="28"/>
          <w:lang w:bidi="ru-RU"/>
        </w:rPr>
        <w:t xml:space="preserve">          1. Внести в</w:t>
      </w:r>
      <w:r w:rsidR="00F33AC7" w:rsidRPr="00F27761">
        <w:rPr>
          <w:b w:val="0"/>
          <w:bCs w:val="0"/>
          <w:color w:val="000000"/>
          <w:sz w:val="28"/>
          <w:szCs w:val="28"/>
          <w:lang w:bidi="ru-RU"/>
        </w:rPr>
        <w:t xml:space="preserve"> Положение об условиях и порядке заключения соглашений о за</w:t>
      </w:r>
      <w:r w:rsidR="00F33AC7">
        <w:rPr>
          <w:b w:val="0"/>
          <w:bCs w:val="0"/>
          <w:color w:val="000000"/>
          <w:sz w:val="28"/>
          <w:szCs w:val="28"/>
          <w:lang w:bidi="ru-RU"/>
        </w:rPr>
        <w:t>щ</w:t>
      </w:r>
      <w:r w:rsidR="00F33AC7" w:rsidRPr="00F27761">
        <w:rPr>
          <w:b w:val="0"/>
          <w:bCs w:val="0"/>
          <w:color w:val="000000"/>
          <w:sz w:val="28"/>
          <w:szCs w:val="28"/>
          <w:lang w:bidi="ru-RU"/>
        </w:rPr>
        <w:t xml:space="preserve">ите и поощрении капиталовложений со стороны </w:t>
      </w:r>
      <w:r w:rsidR="00F33AC7" w:rsidRPr="00A21031">
        <w:rPr>
          <w:b w:val="0"/>
          <w:bCs w:val="0"/>
          <w:iCs/>
          <w:color w:val="000000"/>
          <w:sz w:val="28"/>
          <w:szCs w:val="28"/>
          <w:lang w:bidi="ru-RU"/>
        </w:rPr>
        <w:t>Прихолмского сельсовета</w:t>
      </w:r>
      <w:r>
        <w:rPr>
          <w:b w:val="0"/>
          <w:bCs w:val="0"/>
          <w:iCs/>
          <w:color w:val="000000"/>
          <w:sz w:val="28"/>
          <w:szCs w:val="28"/>
          <w:lang w:bidi="ru-RU"/>
        </w:rPr>
        <w:t xml:space="preserve">, утвержденное постановлением администрации Прихолмского сельсовета </w:t>
      </w:r>
      <w:r w:rsidRPr="00C12207">
        <w:rPr>
          <w:b w:val="0"/>
          <w:bCs w:val="0"/>
          <w:iCs/>
          <w:color w:val="000000"/>
          <w:sz w:val="28"/>
          <w:szCs w:val="28"/>
          <w:lang w:bidi="ru-RU"/>
        </w:rPr>
        <w:t>№ 45-п от 27.11.2020 г. «Об утверждении Положения об условиях и</w:t>
      </w:r>
      <w:r>
        <w:rPr>
          <w:b w:val="0"/>
          <w:bCs w:val="0"/>
          <w:iCs/>
          <w:color w:val="000000"/>
          <w:sz w:val="28"/>
          <w:szCs w:val="28"/>
          <w:lang w:bidi="ru-RU"/>
        </w:rPr>
        <w:t xml:space="preserve"> </w:t>
      </w:r>
      <w:r w:rsidRPr="00C12207">
        <w:rPr>
          <w:b w:val="0"/>
          <w:bCs w:val="0"/>
          <w:iCs/>
          <w:color w:val="000000"/>
          <w:sz w:val="28"/>
          <w:szCs w:val="28"/>
          <w:lang w:bidi="ru-RU"/>
        </w:rPr>
        <w:t>порядке заключения соглашений о защите и</w:t>
      </w:r>
      <w:r>
        <w:rPr>
          <w:b w:val="0"/>
          <w:bCs w:val="0"/>
          <w:iCs/>
          <w:color w:val="000000"/>
          <w:sz w:val="28"/>
          <w:szCs w:val="28"/>
          <w:lang w:bidi="ru-RU"/>
        </w:rPr>
        <w:t xml:space="preserve"> </w:t>
      </w:r>
      <w:r w:rsidRPr="00C12207">
        <w:rPr>
          <w:b w:val="0"/>
          <w:bCs w:val="0"/>
          <w:iCs/>
          <w:color w:val="000000"/>
          <w:sz w:val="28"/>
          <w:szCs w:val="28"/>
          <w:lang w:bidi="ru-RU"/>
        </w:rPr>
        <w:t>поощрении капиталовложений со сто</w:t>
      </w:r>
      <w:r w:rsidR="0096010A">
        <w:rPr>
          <w:b w:val="0"/>
          <w:bCs w:val="0"/>
          <w:iCs/>
          <w:color w:val="000000"/>
          <w:sz w:val="28"/>
          <w:szCs w:val="28"/>
          <w:lang w:bidi="ru-RU"/>
        </w:rPr>
        <w:t>р</w:t>
      </w:r>
      <w:r w:rsidRPr="00C12207">
        <w:rPr>
          <w:b w:val="0"/>
          <w:bCs w:val="0"/>
          <w:iCs/>
          <w:color w:val="000000"/>
          <w:sz w:val="28"/>
          <w:szCs w:val="28"/>
          <w:lang w:bidi="ru-RU"/>
        </w:rPr>
        <w:t>оны</w:t>
      </w:r>
      <w:r>
        <w:rPr>
          <w:b w:val="0"/>
          <w:bCs w:val="0"/>
          <w:iCs/>
          <w:color w:val="000000"/>
          <w:sz w:val="28"/>
          <w:szCs w:val="28"/>
          <w:lang w:bidi="ru-RU"/>
        </w:rPr>
        <w:t xml:space="preserve"> </w:t>
      </w:r>
      <w:r w:rsidRPr="00C12207">
        <w:rPr>
          <w:b w:val="0"/>
          <w:bCs w:val="0"/>
          <w:iCs/>
          <w:color w:val="000000"/>
          <w:sz w:val="28"/>
          <w:szCs w:val="28"/>
          <w:lang w:bidi="ru-RU"/>
        </w:rPr>
        <w:t>Прихолмского сельсовета»</w:t>
      </w:r>
      <w:r>
        <w:rPr>
          <w:b w:val="0"/>
          <w:bCs w:val="0"/>
          <w:iCs/>
          <w:color w:val="000000"/>
          <w:sz w:val="28"/>
          <w:szCs w:val="28"/>
          <w:lang w:bidi="ru-RU"/>
        </w:rPr>
        <w:t>, (далее – Положение)</w:t>
      </w:r>
      <w:r w:rsidRPr="00C12207">
        <w:t xml:space="preserve"> </w:t>
      </w:r>
      <w:r w:rsidRPr="00C12207">
        <w:rPr>
          <w:b w:val="0"/>
          <w:bCs w:val="0"/>
          <w:iCs/>
          <w:color w:val="000000"/>
          <w:sz w:val="28"/>
          <w:szCs w:val="28"/>
          <w:lang w:bidi="ru-RU"/>
        </w:rPr>
        <w:t>следующие изменения</w:t>
      </w:r>
      <w:r>
        <w:rPr>
          <w:b w:val="0"/>
          <w:bCs w:val="0"/>
          <w:iCs/>
          <w:color w:val="000000"/>
          <w:sz w:val="28"/>
          <w:szCs w:val="28"/>
          <w:lang w:bidi="ru-RU"/>
        </w:rPr>
        <w:t>:</w:t>
      </w:r>
    </w:p>
    <w:p w:rsidR="00033507" w:rsidRDefault="00C12207" w:rsidP="000A638E">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1.1. </w:t>
      </w:r>
      <w:r w:rsidR="00C61AB5">
        <w:rPr>
          <w:b w:val="0"/>
          <w:bCs w:val="0"/>
          <w:iCs/>
          <w:color w:val="000000"/>
          <w:sz w:val="28"/>
          <w:szCs w:val="28"/>
          <w:lang w:bidi="ru-RU"/>
        </w:rPr>
        <w:t>Подп</w:t>
      </w:r>
      <w:r w:rsidR="00CF55E5">
        <w:rPr>
          <w:b w:val="0"/>
          <w:bCs w:val="0"/>
          <w:iCs/>
          <w:color w:val="000000"/>
          <w:sz w:val="28"/>
          <w:szCs w:val="28"/>
          <w:lang w:bidi="ru-RU"/>
        </w:rPr>
        <w:t xml:space="preserve">ункт </w:t>
      </w:r>
      <w:r w:rsidR="000A638E">
        <w:rPr>
          <w:b w:val="0"/>
          <w:bCs w:val="0"/>
          <w:iCs/>
          <w:color w:val="000000"/>
          <w:sz w:val="28"/>
          <w:szCs w:val="28"/>
          <w:lang w:bidi="ru-RU"/>
        </w:rPr>
        <w:t>3</w:t>
      </w:r>
      <w:r w:rsidR="00CF55E5">
        <w:rPr>
          <w:b w:val="0"/>
          <w:bCs w:val="0"/>
          <w:iCs/>
          <w:color w:val="000000"/>
          <w:sz w:val="28"/>
          <w:szCs w:val="28"/>
          <w:lang w:bidi="ru-RU"/>
        </w:rPr>
        <w:t xml:space="preserve"> пункта </w:t>
      </w:r>
      <w:r w:rsidR="00C61AB5">
        <w:rPr>
          <w:b w:val="0"/>
          <w:bCs w:val="0"/>
          <w:iCs/>
          <w:color w:val="000000"/>
          <w:sz w:val="28"/>
          <w:szCs w:val="28"/>
          <w:lang w:bidi="ru-RU"/>
        </w:rPr>
        <w:t>1.2</w:t>
      </w:r>
      <w:r w:rsidR="00CF55E5">
        <w:rPr>
          <w:b w:val="0"/>
          <w:bCs w:val="0"/>
          <w:iCs/>
          <w:color w:val="000000"/>
          <w:sz w:val="28"/>
          <w:szCs w:val="28"/>
          <w:lang w:bidi="ru-RU"/>
        </w:rPr>
        <w:t xml:space="preserve"> </w:t>
      </w:r>
      <w:r w:rsidR="00CF55E5" w:rsidRPr="00CF55E5">
        <w:rPr>
          <w:b w:val="0"/>
          <w:bCs w:val="0"/>
          <w:iCs/>
          <w:color w:val="000000"/>
          <w:sz w:val="28"/>
          <w:szCs w:val="28"/>
          <w:lang w:bidi="ru-RU"/>
        </w:rPr>
        <w:t>раздела 1 Положения</w:t>
      </w:r>
      <w:r w:rsidR="00CF55E5">
        <w:rPr>
          <w:b w:val="0"/>
          <w:bCs w:val="0"/>
          <w:iCs/>
          <w:color w:val="000000"/>
          <w:sz w:val="28"/>
          <w:szCs w:val="28"/>
          <w:lang w:bidi="ru-RU"/>
        </w:rPr>
        <w:t xml:space="preserve"> </w:t>
      </w:r>
      <w:r w:rsidR="000A638E">
        <w:rPr>
          <w:b w:val="0"/>
          <w:bCs w:val="0"/>
          <w:iCs/>
          <w:color w:val="000000"/>
          <w:sz w:val="28"/>
          <w:szCs w:val="28"/>
          <w:lang w:bidi="ru-RU"/>
        </w:rPr>
        <w:t>изложить в следующей редакции</w:t>
      </w:r>
      <w:r w:rsidR="00C61AB5">
        <w:rPr>
          <w:b w:val="0"/>
          <w:bCs w:val="0"/>
          <w:iCs/>
          <w:color w:val="000000"/>
          <w:sz w:val="28"/>
          <w:szCs w:val="28"/>
          <w:lang w:bidi="ru-RU"/>
        </w:rPr>
        <w:t>:</w:t>
      </w:r>
    </w:p>
    <w:p w:rsidR="002220E6" w:rsidRDefault="00033507" w:rsidP="00FA733E">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E43A69">
        <w:rPr>
          <w:b w:val="0"/>
          <w:bCs w:val="0"/>
          <w:iCs/>
          <w:color w:val="000000"/>
          <w:sz w:val="28"/>
          <w:szCs w:val="28"/>
          <w:lang w:bidi="ru-RU"/>
        </w:rPr>
        <w:t xml:space="preserve">3) </w:t>
      </w:r>
      <w:r w:rsidR="00F35AB6" w:rsidRPr="00F35AB6">
        <w:rPr>
          <w:bCs w:val="0"/>
          <w:iCs/>
          <w:color w:val="000000"/>
          <w:sz w:val="28"/>
          <w:szCs w:val="28"/>
          <w:lang w:bidi="ru-RU"/>
        </w:rPr>
        <w:t xml:space="preserve">инвестиционный проект </w:t>
      </w:r>
      <w:r w:rsidR="00F35AB6" w:rsidRPr="008C3AC2">
        <w:rPr>
          <w:bCs w:val="0"/>
          <w:iCs/>
          <w:color w:val="000000"/>
          <w:sz w:val="28"/>
          <w:szCs w:val="28"/>
          <w:lang w:bidi="ru-RU"/>
        </w:rPr>
        <w:t>-</w:t>
      </w:r>
      <w:r w:rsidR="00F35AB6" w:rsidRPr="00F35AB6">
        <w:rPr>
          <w:b w:val="0"/>
          <w:bCs w:val="0"/>
          <w:iCs/>
          <w:color w:val="000000"/>
          <w:sz w:val="28"/>
          <w:szCs w:val="28"/>
          <w:lang w:bidi="ru-RU"/>
        </w:rPr>
        <w:t xml:space="preserve">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(в том числе на реконструкцию и (или) модернизацию, проводимую в соответствии с проектной</w:t>
      </w:r>
      <w:proofErr w:type="gramEnd"/>
      <w:r w:rsidR="00F35AB6" w:rsidRPr="00F35AB6">
        <w:rPr>
          <w:b w:val="0"/>
          <w:bCs w:val="0"/>
          <w:iCs/>
          <w:color w:val="000000"/>
          <w:sz w:val="28"/>
          <w:szCs w:val="28"/>
          <w:lang w:bidi="ru-RU"/>
        </w:rPr>
        <w:t xml:space="preserve"> </w:t>
      </w:r>
      <w:proofErr w:type="gramStart"/>
      <w:r w:rsidR="00F35AB6" w:rsidRPr="00F35AB6">
        <w:rPr>
          <w:b w:val="0"/>
          <w:bCs w:val="0"/>
          <w:iCs/>
          <w:color w:val="000000"/>
          <w:sz w:val="28"/>
          <w:szCs w:val="28"/>
          <w:lang w:bidi="ru-RU"/>
        </w:rPr>
        <w:t xml:space="preserve">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на </w:t>
      </w:r>
      <w:r w:rsidR="00F35AB6" w:rsidRPr="00F35AB6">
        <w:rPr>
          <w:b w:val="0"/>
          <w:bCs w:val="0"/>
          <w:iCs/>
          <w:color w:val="000000"/>
          <w:sz w:val="28"/>
          <w:szCs w:val="28"/>
          <w:lang w:bidi="ru-RU"/>
        </w:rPr>
        <w:lastRenderedPageBreak/>
        <w:t>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w:t>
      </w:r>
      <w:proofErr w:type="gramEnd"/>
      <w:r w:rsidR="00F35AB6" w:rsidRPr="00F35AB6">
        <w:rPr>
          <w:b w:val="0"/>
          <w:bCs w:val="0"/>
          <w:iCs/>
          <w:color w:val="000000"/>
          <w:sz w:val="28"/>
          <w:szCs w:val="28"/>
          <w:lang w:bidi="ru-RU"/>
        </w:rPr>
        <w:t xml:space="preserve"> предотвращения или минимизации негативного влияния на окружающую среду</w:t>
      </w:r>
      <w:proofErr w:type="gramStart"/>
      <w:r w:rsidR="00F35AB6" w:rsidRPr="00F35AB6">
        <w:rPr>
          <w:b w:val="0"/>
          <w:bCs w:val="0"/>
          <w:iCs/>
          <w:color w:val="000000"/>
          <w:sz w:val="28"/>
          <w:szCs w:val="28"/>
          <w:lang w:bidi="ru-RU"/>
        </w:rPr>
        <w:t>;</w:t>
      </w:r>
      <w:r w:rsidR="002220E6">
        <w:rPr>
          <w:b w:val="0"/>
          <w:bCs w:val="0"/>
          <w:iCs/>
          <w:color w:val="000000"/>
          <w:sz w:val="28"/>
          <w:szCs w:val="28"/>
          <w:lang w:bidi="ru-RU"/>
        </w:rPr>
        <w:t>»</w:t>
      </w:r>
      <w:proofErr w:type="gramEnd"/>
      <w:r w:rsidR="002220E6">
        <w:rPr>
          <w:b w:val="0"/>
          <w:bCs w:val="0"/>
          <w:iCs/>
          <w:color w:val="000000"/>
          <w:sz w:val="28"/>
          <w:szCs w:val="28"/>
          <w:lang w:bidi="ru-RU"/>
        </w:rPr>
        <w:t>.</w:t>
      </w:r>
    </w:p>
    <w:p w:rsidR="00FA733E" w:rsidRDefault="00F21109" w:rsidP="002E6E3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w:t>
      </w:r>
      <w:r w:rsidR="00D85E47">
        <w:rPr>
          <w:b w:val="0"/>
          <w:bCs w:val="0"/>
          <w:iCs/>
          <w:color w:val="000000"/>
          <w:sz w:val="28"/>
          <w:szCs w:val="28"/>
          <w:lang w:bidi="ru-RU"/>
        </w:rPr>
        <w:t>2</w:t>
      </w:r>
      <w:r>
        <w:rPr>
          <w:b w:val="0"/>
          <w:bCs w:val="0"/>
          <w:iCs/>
          <w:color w:val="000000"/>
          <w:sz w:val="28"/>
          <w:szCs w:val="28"/>
          <w:lang w:bidi="ru-RU"/>
        </w:rPr>
        <w:t xml:space="preserve">. </w:t>
      </w:r>
      <w:r w:rsidR="00512B93">
        <w:rPr>
          <w:b w:val="0"/>
          <w:bCs w:val="0"/>
          <w:iCs/>
          <w:color w:val="000000"/>
          <w:sz w:val="28"/>
          <w:szCs w:val="28"/>
          <w:lang w:bidi="ru-RU"/>
        </w:rPr>
        <w:t xml:space="preserve">Подпункт </w:t>
      </w:r>
      <w:r w:rsidR="00D85E47">
        <w:rPr>
          <w:b w:val="0"/>
          <w:bCs w:val="0"/>
          <w:iCs/>
          <w:color w:val="000000"/>
          <w:sz w:val="28"/>
          <w:szCs w:val="28"/>
          <w:lang w:bidi="ru-RU"/>
        </w:rPr>
        <w:t>«б» части 6</w:t>
      </w:r>
      <w:r w:rsidR="00512B93" w:rsidRPr="00033507">
        <w:t xml:space="preserve"> </w:t>
      </w:r>
      <w:r w:rsidR="00512B93" w:rsidRPr="00033507">
        <w:rPr>
          <w:b w:val="0"/>
          <w:bCs w:val="0"/>
          <w:iCs/>
          <w:color w:val="000000"/>
          <w:sz w:val="28"/>
          <w:szCs w:val="28"/>
          <w:lang w:bidi="ru-RU"/>
        </w:rPr>
        <w:t>пункта 1.2 раздела 1 Положения</w:t>
      </w:r>
      <w:r w:rsidR="00512B93">
        <w:rPr>
          <w:b w:val="0"/>
          <w:bCs w:val="0"/>
          <w:iCs/>
          <w:color w:val="000000"/>
          <w:sz w:val="28"/>
          <w:szCs w:val="28"/>
          <w:lang w:bidi="ru-RU"/>
        </w:rPr>
        <w:t xml:space="preserve"> изложить в следующей редакции: </w:t>
      </w:r>
      <w:r w:rsidR="00033507">
        <w:rPr>
          <w:b w:val="0"/>
          <w:bCs w:val="0"/>
          <w:iCs/>
          <w:color w:val="000000"/>
          <w:sz w:val="28"/>
          <w:szCs w:val="28"/>
          <w:lang w:bidi="ru-RU"/>
        </w:rPr>
        <w:t xml:space="preserve"> </w:t>
      </w:r>
    </w:p>
    <w:p w:rsidR="00512B93" w:rsidRDefault="00512B93" w:rsidP="00957B53">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340E9B" w:rsidRPr="00340E9B">
        <w:rPr>
          <w:b w:val="0"/>
          <w:bCs w:val="0"/>
          <w:iCs/>
          <w:color w:val="000000"/>
          <w:sz w:val="28"/>
          <w:szCs w:val="28"/>
          <w:lang w:bidi="ru-RU"/>
        </w:rPr>
        <w:t>б)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w:t>
      </w:r>
      <w:proofErr w:type="gramEnd"/>
      <w:r w:rsidR="00340E9B" w:rsidRPr="00340E9B">
        <w:rPr>
          <w:b w:val="0"/>
          <w:bCs w:val="0"/>
          <w:iCs/>
          <w:color w:val="000000"/>
          <w:sz w:val="28"/>
          <w:szCs w:val="28"/>
          <w:lang w:bidi="ru-RU"/>
        </w:rPr>
        <w:t xml:space="preserve"> дней со дня получения соответствующего разрешения на строительство и подала заявление о заключении соглашения о защите и поощрении капиталовложений в соответствии со статьей 7 Федерального закона </w:t>
      </w:r>
      <w:r w:rsidR="00F42269" w:rsidRPr="00F42269">
        <w:rPr>
          <w:b w:val="0"/>
          <w:bCs w:val="0"/>
          <w:iCs/>
          <w:color w:val="000000"/>
          <w:sz w:val="28"/>
          <w:szCs w:val="28"/>
          <w:lang w:bidi="ru-RU"/>
        </w:rPr>
        <w:t>№ 69-ФЗ от 01.04.2020 г.</w:t>
      </w:r>
      <w:r w:rsidR="00F42269">
        <w:rPr>
          <w:b w:val="0"/>
          <w:bCs w:val="0"/>
          <w:iCs/>
          <w:color w:val="000000"/>
          <w:sz w:val="28"/>
          <w:szCs w:val="28"/>
          <w:lang w:bidi="ru-RU"/>
        </w:rPr>
        <w:t xml:space="preserve"> «</w:t>
      </w:r>
      <w:r w:rsidR="00F42269" w:rsidRPr="00F42269">
        <w:rPr>
          <w:b w:val="0"/>
          <w:bCs w:val="0"/>
          <w:iCs/>
          <w:color w:val="000000"/>
          <w:sz w:val="28"/>
          <w:szCs w:val="28"/>
          <w:lang w:bidi="ru-RU"/>
        </w:rPr>
        <w:t>О защите и поощрении капиталовложений в Российской Федерации»</w:t>
      </w:r>
      <w:r w:rsidR="00F42269">
        <w:rPr>
          <w:b w:val="0"/>
          <w:bCs w:val="0"/>
          <w:iCs/>
          <w:color w:val="000000"/>
          <w:sz w:val="28"/>
          <w:szCs w:val="28"/>
          <w:lang w:bidi="ru-RU"/>
        </w:rPr>
        <w:t xml:space="preserve"> </w:t>
      </w:r>
      <w:r w:rsidR="00340E9B" w:rsidRPr="00340E9B">
        <w:rPr>
          <w:b w:val="0"/>
          <w:bCs w:val="0"/>
          <w:iCs/>
          <w:color w:val="000000"/>
          <w:sz w:val="28"/>
          <w:szCs w:val="28"/>
          <w:lang w:bidi="ru-RU"/>
        </w:rPr>
        <w:t>в срок не позднее одного года после даты принятия такого решения</w:t>
      </w:r>
      <w:proofErr w:type="gramStart"/>
      <w:r w:rsidR="00340E9B" w:rsidRPr="00340E9B">
        <w:rPr>
          <w:b w:val="0"/>
          <w:bCs w:val="0"/>
          <w:iCs/>
          <w:color w:val="000000"/>
          <w:sz w:val="28"/>
          <w:szCs w:val="28"/>
          <w:lang w:bidi="ru-RU"/>
        </w:rPr>
        <w:t>;</w:t>
      </w:r>
      <w:r w:rsidR="00D23F39">
        <w:rPr>
          <w:b w:val="0"/>
          <w:bCs w:val="0"/>
          <w:iCs/>
          <w:color w:val="000000"/>
          <w:sz w:val="28"/>
          <w:szCs w:val="28"/>
          <w:lang w:bidi="ru-RU"/>
        </w:rPr>
        <w:t>»</w:t>
      </w:r>
      <w:proofErr w:type="gramEnd"/>
      <w:r w:rsidR="00D23F39">
        <w:rPr>
          <w:b w:val="0"/>
          <w:bCs w:val="0"/>
          <w:iCs/>
          <w:color w:val="000000"/>
          <w:sz w:val="28"/>
          <w:szCs w:val="28"/>
          <w:lang w:bidi="ru-RU"/>
        </w:rPr>
        <w:t>.</w:t>
      </w:r>
      <w:r w:rsidR="00102E17">
        <w:rPr>
          <w:b w:val="0"/>
          <w:bCs w:val="0"/>
          <w:iCs/>
          <w:color w:val="000000"/>
          <w:sz w:val="28"/>
          <w:szCs w:val="28"/>
          <w:lang w:bidi="ru-RU"/>
        </w:rPr>
        <w:t xml:space="preserve"> </w:t>
      </w:r>
    </w:p>
    <w:p w:rsidR="00764F8C" w:rsidRDefault="00D23F39" w:rsidP="00F42269">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r w:rsidR="00764F8C">
        <w:rPr>
          <w:b w:val="0"/>
          <w:bCs w:val="0"/>
          <w:iCs/>
          <w:color w:val="000000"/>
          <w:sz w:val="28"/>
          <w:szCs w:val="28"/>
          <w:lang w:bidi="ru-RU"/>
        </w:rPr>
        <w:t xml:space="preserve">1.3. Подпункт «а» части 5 </w:t>
      </w:r>
      <w:r w:rsidR="00764F8C" w:rsidRPr="00033507">
        <w:rPr>
          <w:b w:val="0"/>
          <w:bCs w:val="0"/>
          <w:iCs/>
          <w:color w:val="000000"/>
          <w:sz w:val="28"/>
          <w:szCs w:val="28"/>
          <w:lang w:bidi="ru-RU"/>
        </w:rPr>
        <w:t>пункта 1.2 раздела 1 Положения</w:t>
      </w:r>
      <w:r w:rsidR="00764F8C" w:rsidRPr="00764F8C">
        <w:t xml:space="preserve"> </w:t>
      </w:r>
      <w:r w:rsidR="00764F8C" w:rsidRPr="00764F8C">
        <w:rPr>
          <w:b w:val="0"/>
          <w:bCs w:val="0"/>
          <w:iCs/>
          <w:color w:val="000000"/>
          <w:sz w:val="28"/>
          <w:szCs w:val="28"/>
          <w:lang w:bidi="ru-RU"/>
        </w:rPr>
        <w:t>признать утратившим силу</w:t>
      </w:r>
      <w:r w:rsidR="00764F8C">
        <w:rPr>
          <w:b w:val="0"/>
          <w:bCs w:val="0"/>
          <w:iCs/>
          <w:color w:val="000000"/>
          <w:sz w:val="28"/>
          <w:szCs w:val="28"/>
          <w:lang w:bidi="ru-RU"/>
        </w:rPr>
        <w:t>.</w:t>
      </w:r>
    </w:p>
    <w:p w:rsidR="00764F8C" w:rsidRDefault="00764F8C" w:rsidP="00F42269">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1.4. </w:t>
      </w:r>
      <w:r w:rsidR="00153D4E">
        <w:rPr>
          <w:b w:val="0"/>
          <w:bCs w:val="0"/>
          <w:iCs/>
          <w:color w:val="000000"/>
          <w:sz w:val="28"/>
          <w:szCs w:val="28"/>
          <w:lang w:bidi="ru-RU"/>
        </w:rPr>
        <w:t xml:space="preserve">Подпункт «в» части 13 </w:t>
      </w:r>
      <w:r w:rsidR="00153D4E" w:rsidRPr="00033507">
        <w:rPr>
          <w:b w:val="0"/>
          <w:bCs w:val="0"/>
          <w:iCs/>
          <w:color w:val="000000"/>
          <w:sz w:val="28"/>
          <w:szCs w:val="28"/>
          <w:lang w:bidi="ru-RU"/>
        </w:rPr>
        <w:t>пункта 1.2 раздела 1 Положения</w:t>
      </w:r>
      <w:r w:rsidR="00153D4E" w:rsidRPr="00764F8C">
        <w:t xml:space="preserve"> </w:t>
      </w:r>
      <w:r w:rsidR="00153D4E" w:rsidRPr="00764F8C">
        <w:rPr>
          <w:b w:val="0"/>
          <w:bCs w:val="0"/>
          <w:iCs/>
          <w:color w:val="000000"/>
          <w:sz w:val="28"/>
          <w:szCs w:val="28"/>
          <w:lang w:bidi="ru-RU"/>
        </w:rPr>
        <w:t>признать утратившим силу</w:t>
      </w:r>
      <w:r w:rsidR="00153D4E">
        <w:rPr>
          <w:b w:val="0"/>
          <w:bCs w:val="0"/>
          <w:iCs/>
          <w:color w:val="000000"/>
          <w:sz w:val="28"/>
          <w:szCs w:val="28"/>
          <w:lang w:bidi="ru-RU"/>
        </w:rPr>
        <w:t>.</w:t>
      </w:r>
    </w:p>
    <w:p w:rsidR="00BD69BA" w:rsidRDefault="00BD69BA" w:rsidP="00F42269">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1.5. </w:t>
      </w:r>
      <w:r w:rsidR="00FC27F1">
        <w:rPr>
          <w:b w:val="0"/>
          <w:bCs w:val="0"/>
          <w:iCs/>
          <w:color w:val="000000"/>
          <w:sz w:val="28"/>
          <w:szCs w:val="28"/>
          <w:lang w:bidi="ru-RU"/>
        </w:rPr>
        <w:t>Подпункт</w:t>
      </w:r>
      <w:r w:rsidR="00A71D73">
        <w:rPr>
          <w:b w:val="0"/>
          <w:bCs w:val="0"/>
          <w:iCs/>
          <w:color w:val="000000"/>
          <w:sz w:val="28"/>
          <w:szCs w:val="28"/>
          <w:lang w:bidi="ru-RU"/>
        </w:rPr>
        <w:t>ы</w:t>
      </w:r>
      <w:r w:rsidR="00FC27F1">
        <w:rPr>
          <w:b w:val="0"/>
          <w:bCs w:val="0"/>
          <w:iCs/>
          <w:color w:val="000000"/>
          <w:sz w:val="28"/>
          <w:szCs w:val="28"/>
          <w:lang w:bidi="ru-RU"/>
        </w:rPr>
        <w:t xml:space="preserve"> 15</w:t>
      </w:r>
      <w:r w:rsidR="00410D32">
        <w:rPr>
          <w:b w:val="0"/>
          <w:bCs w:val="0"/>
          <w:iCs/>
          <w:color w:val="000000"/>
          <w:sz w:val="28"/>
          <w:szCs w:val="28"/>
          <w:lang w:bidi="ru-RU"/>
        </w:rPr>
        <w:t>, 16, 17</w:t>
      </w:r>
      <w:r w:rsidR="00FC27F1">
        <w:rPr>
          <w:b w:val="0"/>
          <w:bCs w:val="0"/>
          <w:iCs/>
          <w:color w:val="000000"/>
          <w:sz w:val="28"/>
          <w:szCs w:val="28"/>
          <w:lang w:bidi="ru-RU"/>
        </w:rPr>
        <w:t xml:space="preserve"> </w:t>
      </w:r>
      <w:r w:rsidR="00FC27F1" w:rsidRPr="00033507">
        <w:rPr>
          <w:b w:val="0"/>
          <w:bCs w:val="0"/>
          <w:iCs/>
          <w:color w:val="000000"/>
          <w:sz w:val="28"/>
          <w:szCs w:val="28"/>
          <w:lang w:bidi="ru-RU"/>
        </w:rPr>
        <w:t>пункта 1.2 раздела 1 Положения</w:t>
      </w:r>
      <w:r w:rsidR="00FC27F1">
        <w:rPr>
          <w:b w:val="0"/>
          <w:bCs w:val="0"/>
          <w:iCs/>
          <w:color w:val="000000"/>
          <w:sz w:val="28"/>
          <w:szCs w:val="28"/>
          <w:lang w:bidi="ru-RU"/>
        </w:rPr>
        <w:t xml:space="preserve"> изложить  в следующей редакции:</w:t>
      </w:r>
    </w:p>
    <w:p w:rsidR="008D5637" w:rsidRPr="008D5637" w:rsidRDefault="00410D32" w:rsidP="008D563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Pr>
          <w:b w:val="0"/>
          <w:bCs w:val="0"/>
          <w:iCs/>
          <w:color w:val="000000"/>
          <w:sz w:val="28"/>
          <w:szCs w:val="28"/>
          <w:lang w:bidi="ru-RU"/>
        </w:rPr>
        <w:t>«</w:t>
      </w:r>
      <w:r w:rsidR="008D5637" w:rsidRPr="008D5637">
        <w:rPr>
          <w:b w:val="0"/>
          <w:bCs w:val="0"/>
          <w:iCs/>
          <w:color w:val="000000"/>
          <w:sz w:val="28"/>
          <w:szCs w:val="28"/>
          <w:lang w:bidi="ru-RU"/>
        </w:rPr>
        <w:t>15) этап реализации инвестиционного проекта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roofErr w:type="gramEnd"/>
    </w:p>
    <w:p w:rsidR="008D5637" w:rsidRPr="008D5637" w:rsidRDefault="002F0864" w:rsidP="008D563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t xml:space="preserve">          </w:t>
      </w:r>
      <w:proofErr w:type="gramStart"/>
      <w:r w:rsidR="008D5637" w:rsidRPr="008D5637">
        <w:rPr>
          <w:b w:val="0"/>
          <w:bCs w:val="0"/>
          <w:iCs/>
          <w:color w:val="000000"/>
          <w:sz w:val="28"/>
          <w:szCs w:val="28"/>
          <w:lang w:bidi="ru-RU"/>
        </w:rPr>
        <w:t>16) обстоятельства непреодолимой силы - чрезвычайные, непредвиденные и непредотвратимые обстоятельства, которые возникли в течение действия соглашения о защите и поощрении капиталовложений, которые нельзя было при заключении указанного соглашения разумно ожидать либо избежать или преодолеть, а также которые находятся вне контроля сторон указанного соглашения и действуют на всей территории Российской Федерации или ее части, на которой реализуется инвестиционный проект;</w:t>
      </w:r>
      <w:proofErr w:type="gramEnd"/>
    </w:p>
    <w:p w:rsidR="008D5637" w:rsidRPr="008D5637" w:rsidRDefault="002F0864" w:rsidP="008D5637">
      <w:pPr>
        <w:widowControl w:val="0"/>
        <w:tabs>
          <w:tab w:val="left" w:pos="1102"/>
        </w:tabs>
        <w:overflowPunct/>
        <w:autoSpaceDE/>
        <w:autoSpaceDN/>
        <w:adjustRightInd/>
        <w:spacing w:line="317" w:lineRule="exact"/>
        <w:jc w:val="both"/>
        <w:rPr>
          <w:b w:val="0"/>
          <w:bCs w:val="0"/>
          <w:iCs/>
          <w:color w:val="000000"/>
          <w:sz w:val="28"/>
          <w:szCs w:val="28"/>
          <w:lang w:bidi="ru-RU"/>
        </w:rPr>
      </w:pPr>
      <w:r>
        <w:rPr>
          <w:b w:val="0"/>
          <w:bCs w:val="0"/>
          <w:iCs/>
          <w:color w:val="000000"/>
          <w:sz w:val="28"/>
          <w:szCs w:val="28"/>
          <w:lang w:bidi="ru-RU"/>
        </w:rPr>
        <w:lastRenderedPageBreak/>
        <w:t xml:space="preserve">          </w:t>
      </w:r>
      <w:r w:rsidR="008D5637" w:rsidRPr="008D5637">
        <w:rPr>
          <w:b w:val="0"/>
          <w:bCs w:val="0"/>
          <w:iCs/>
          <w:color w:val="000000"/>
          <w:sz w:val="28"/>
          <w:szCs w:val="28"/>
          <w:lang w:bidi="ru-RU"/>
        </w:rPr>
        <w:t>17) существенное изменение обстоятельств - изменение обстоятельств, из которых стороны исходили при заключении соглашения о защите и поощрении капиталовложений, когда указанные обстоятельства изменились настолько, что если бы стороны такого соглашения могли это разумно предвидеть, такое соглашение вообще не было бы заключено или было бы заключено на значительно отличающихся условиях</w:t>
      </w:r>
      <w:proofErr w:type="gramStart"/>
      <w:r w:rsidR="008D5637" w:rsidRPr="008D5637">
        <w:rPr>
          <w:b w:val="0"/>
          <w:bCs w:val="0"/>
          <w:iCs/>
          <w:color w:val="000000"/>
          <w:sz w:val="28"/>
          <w:szCs w:val="28"/>
          <w:lang w:bidi="ru-RU"/>
        </w:rPr>
        <w:t>.</w:t>
      </w:r>
      <w:r>
        <w:rPr>
          <w:b w:val="0"/>
          <w:bCs w:val="0"/>
          <w:iCs/>
          <w:color w:val="000000"/>
          <w:sz w:val="28"/>
          <w:szCs w:val="28"/>
          <w:lang w:bidi="ru-RU"/>
        </w:rPr>
        <w:t>».</w:t>
      </w:r>
      <w:proofErr w:type="gramEnd"/>
    </w:p>
    <w:p w:rsidR="00F33AC7" w:rsidRPr="00F27761" w:rsidRDefault="00C12207" w:rsidP="00C12207">
      <w:pPr>
        <w:widowControl w:val="0"/>
        <w:tabs>
          <w:tab w:val="left" w:pos="1088"/>
        </w:tabs>
        <w:overflowPunct/>
        <w:autoSpaceDE/>
        <w:autoSpaceDN/>
        <w:adjustRightInd/>
        <w:spacing w:line="317" w:lineRule="exact"/>
        <w:jc w:val="both"/>
        <w:rPr>
          <w:b w:val="0"/>
          <w:bCs w:val="0"/>
          <w:color w:val="000000"/>
          <w:sz w:val="28"/>
          <w:szCs w:val="28"/>
          <w:lang w:bidi="ru-RU"/>
        </w:rPr>
      </w:pPr>
      <w:r>
        <w:rPr>
          <w:b w:val="0"/>
          <w:bCs w:val="0"/>
          <w:sz w:val="28"/>
          <w:szCs w:val="28"/>
        </w:rPr>
        <w:t xml:space="preserve">          2. </w:t>
      </w:r>
      <w:proofErr w:type="gramStart"/>
      <w:r w:rsidR="00F33AC7" w:rsidRPr="004609C5">
        <w:rPr>
          <w:b w:val="0"/>
          <w:bCs w:val="0"/>
          <w:sz w:val="28"/>
          <w:szCs w:val="28"/>
        </w:rPr>
        <w:t>Контроль за</w:t>
      </w:r>
      <w:proofErr w:type="gramEnd"/>
      <w:r w:rsidR="00F33AC7" w:rsidRPr="004609C5">
        <w:rPr>
          <w:b w:val="0"/>
          <w:bCs w:val="0"/>
          <w:sz w:val="28"/>
          <w:szCs w:val="28"/>
        </w:rPr>
        <w:t xml:space="preserve"> исполнением настоящего постановления </w:t>
      </w:r>
      <w:r w:rsidR="00F33AC7">
        <w:rPr>
          <w:b w:val="0"/>
          <w:bCs w:val="0"/>
          <w:sz w:val="28"/>
          <w:szCs w:val="28"/>
        </w:rPr>
        <w:t>оставляю за собой.</w:t>
      </w:r>
    </w:p>
    <w:p w:rsidR="00F33AC7" w:rsidRPr="004609C5" w:rsidRDefault="00F33AC7" w:rsidP="00F33AC7">
      <w:pPr>
        <w:widowControl w:val="0"/>
        <w:tabs>
          <w:tab w:val="left" w:pos="0"/>
        </w:tabs>
        <w:overflowPunct/>
        <w:ind w:firstLine="709"/>
        <w:jc w:val="both"/>
        <w:rPr>
          <w:b w:val="0"/>
          <w:bCs w:val="0"/>
          <w:color w:val="C00000"/>
          <w:sz w:val="28"/>
          <w:szCs w:val="28"/>
        </w:rPr>
      </w:pPr>
      <w:r>
        <w:rPr>
          <w:b w:val="0"/>
          <w:bCs w:val="0"/>
          <w:sz w:val="28"/>
          <w:szCs w:val="28"/>
        </w:rPr>
        <w:t xml:space="preserve"> 3. </w:t>
      </w:r>
      <w:r w:rsidRPr="004609C5">
        <w:rPr>
          <w:b w:val="0"/>
          <w:bCs w:val="0"/>
          <w:sz w:val="28"/>
          <w:szCs w:val="28"/>
        </w:rPr>
        <w:t xml:space="preserve">Постановление вступает в силу в день, следующий за днем его официального опубликования в </w:t>
      </w:r>
      <w:r>
        <w:rPr>
          <w:b w:val="0"/>
          <w:bCs w:val="0"/>
          <w:sz w:val="28"/>
          <w:szCs w:val="28"/>
        </w:rPr>
        <w:t>официальном печатном издании «Прихолмские вести»</w:t>
      </w:r>
      <w:r w:rsidRPr="004609C5">
        <w:rPr>
          <w:b w:val="0"/>
          <w:bCs w:val="0"/>
          <w:sz w:val="28"/>
          <w:szCs w:val="28"/>
        </w:rPr>
        <w:t>.</w:t>
      </w:r>
      <w:r w:rsidR="00E94935">
        <w:rPr>
          <w:b w:val="0"/>
          <w:bCs w:val="0"/>
          <w:sz w:val="28"/>
          <w:szCs w:val="28"/>
        </w:rPr>
        <w:t xml:space="preserve"> </w:t>
      </w:r>
    </w:p>
    <w:p w:rsidR="00F33AC7" w:rsidRDefault="00F33AC7" w:rsidP="00F33AC7">
      <w:pPr>
        <w:shd w:val="clear" w:color="auto" w:fill="FFFFFF"/>
        <w:tabs>
          <w:tab w:val="left" w:pos="0"/>
        </w:tabs>
        <w:rPr>
          <w:b w:val="0"/>
          <w:sz w:val="28"/>
          <w:szCs w:val="28"/>
        </w:rPr>
      </w:pPr>
    </w:p>
    <w:p w:rsidR="00F33AC7" w:rsidRDefault="00F33AC7" w:rsidP="00F33AC7">
      <w:pPr>
        <w:shd w:val="clear" w:color="auto" w:fill="FFFFFF"/>
        <w:tabs>
          <w:tab w:val="left" w:pos="0"/>
        </w:tabs>
        <w:ind w:left="4014"/>
        <w:jc w:val="right"/>
        <w:rPr>
          <w:b w:val="0"/>
          <w:sz w:val="28"/>
          <w:szCs w:val="28"/>
        </w:rPr>
      </w:pPr>
    </w:p>
    <w:p w:rsidR="00F33AC7" w:rsidRPr="006F478D" w:rsidRDefault="00F33AC7" w:rsidP="00F33AC7">
      <w:pPr>
        <w:jc w:val="both"/>
        <w:rPr>
          <w:b w:val="0"/>
          <w:bCs w:val="0"/>
          <w:sz w:val="28"/>
          <w:szCs w:val="28"/>
        </w:rPr>
      </w:pPr>
      <w:r w:rsidRPr="006F478D">
        <w:rPr>
          <w:b w:val="0"/>
          <w:bCs w:val="0"/>
          <w:sz w:val="28"/>
          <w:szCs w:val="28"/>
        </w:rPr>
        <w:t xml:space="preserve">Глава Прихолмского сельсовета                                                 </w:t>
      </w:r>
      <w:r w:rsidR="0080644A">
        <w:rPr>
          <w:b w:val="0"/>
          <w:bCs w:val="0"/>
          <w:sz w:val="28"/>
          <w:szCs w:val="28"/>
        </w:rPr>
        <w:t xml:space="preserve">  Ю.В. Гусева</w:t>
      </w:r>
      <w:r w:rsidRPr="006F478D">
        <w:rPr>
          <w:b w:val="0"/>
          <w:bCs w:val="0"/>
          <w:sz w:val="28"/>
          <w:szCs w:val="28"/>
        </w:rPr>
        <w:t xml:space="preserve">  </w:t>
      </w:r>
    </w:p>
    <w:p w:rsidR="00F33AC7" w:rsidRDefault="00F33AC7" w:rsidP="00C7680C">
      <w:pPr>
        <w:rPr>
          <w:b w:val="0"/>
          <w:sz w:val="28"/>
          <w:szCs w:val="28"/>
        </w:rPr>
      </w:pPr>
    </w:p>
    <w:p w:rsidR="00F33AC7" w:rsidRDefault="00F33AC7" w:rsidP="00C7680C">
      <w:pPr>
        <w:rPr>
          <w:b w:val="0"/>
          <w:sz w:val="28"/>
          <w:szCs w:val="28"/>
        </w:rPr>
      </w:pPr>
    </w:p>
    <w:p w:rsidR="00803A2C" w:rsidRDefault="00803A2C" w:rsidP="00C7680C">
      <w:pPr>
        <w:rPr>
          <w:b w:val="0"/>
          <w:sz w:val="28"/>
          <w:szCs w:val="28"/>
        </w:rPr>
      </w:pPr>
    </w:p>
    <w:p w:rsidR="00803A2C" w:rsidRPr="00C7680C" w:rsidRDefault="00803A2C" w:rsidP="00C7680C">
      <w:pPr>
        <w:rPr>
          <w:b w:val="0"/>
          <w:sz w:val="28"/>
          <w:szCs w:val="28"/>
        </w:rPr>
      </w:pPr>
    </w:p>
    <w:sectPr w:rsidR="00803A2C" w:rsidRPr="00C76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937"/>
    <w:multiLevelType w:val="multilevel"/>
    <w:tmpl w:val="899EF2C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12DAB"/>
    <w:multiLevelType w:val="multilevel"/>
    <w:tmpl w:val="8E5833A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E594A"/>
    <w:multiLevelType w:val="multilevel"/>
    <w:tmpl w:val="8D8259A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11553"/>
    <w:multiLevelType w:val="multilevel"/>
    <w:tmpl w:val="94C60C0C"/>
    <w:lvl w:ilvl="0">
      <w:start w:val="1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02F23"/>
    <w:multiLevelType w:val="multilevel"/>
    <w:tmpl w:val="0EA40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D1C43"/>
    <w:multiLevelType w:val="multilevel"/>
    <w:tmpl w:val="E620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278B3"/>
    <w:multiLevelType w:val="multilevel"/>
    <w:tmpl w:val="4F225612"/>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0A204CD"/>
    <w:multiLevelType w:val="multilevel"/>
    <w:tmpl w:val="B834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8285A"/>
    <w:multiLevelType w:val="multilevel"/>
    <w:tmpl w:val="0A0608F2"/>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91C020B"/>
    <w:multiLevelType w:val="multilevel"/>
    <w:tmpl w:val="0832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93433"/>
    <w:multiLevelType w:val="multilevel"/>
    <w:tmpl w:val="E620E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3"/>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EA"/>
    <w:rsid w:val="000000ED"/>
    <w:rsid w:val="000046AC"/>
    <w:rsid w:val="00023C12"/>
    <w:rsid w:val="000240DD"/>
    <w:rsid w:val="00033507"/>
    <w:rsid w:val="00036543"/>
    <w:rsid w:val="00040065"/>
    <w:rsid w:val="00052659"/>
    <w:rsid w:val="0006122A"/>
    <w:rsid w:val="00061B4F"/>
    <w:rsid w:val="00084BA7"/>
    <w:rsid w:val="00087D76"/>
    <w:rsid w:val="00091801"/>
    <w:rsid w:val="00092851"/>
    <w:rsid w:val="00096F88"/>
    <w:rsid w:val="000A43F6"/>
    <w:rsid w:val="000A4AB2"/>
    <w:rsid w:val="000A51C7"/>
    <w:rsid w:val="000A638E"/>
    <w:rsid w:val="000B451E"/>
    <w:rsid w:val="000C4F0C"/>
    <w:rsid w:val="000D35BD"/>
    <w:rsid w:val="000E7C25"/>
    <w:rsid w:val="00102E17"/>
    <w:rsid w:val="00110008"/>
    <w:rsid w:val="00111CAF"/>
    <w:rsid w:val="00125AB5"/>
    <w:rsid w:val="001313F4"/>
    <w:rsid w:val="00152153"/>
    <w:rsid w:val="00153D4E"/>
    <w:rsid w:val="00165A60"/>
    <w:rsid w:val="0017089D"/>
    <w:rsid w:val="0018431D"/>
    <w:rsid w:val="00192777"/>
    <w:rsid w:val="001A2ECE"/>
    <w:rsid w:val="001A52D0"/>
    <w:rsid w:val="001C118F"/>
    <w:rsid w:val="001C2190"/>
    <w:rsid w:val="001D2FB0"/>
    <w:rsid w:val="001D404E"/>
    <w:rsid w:val="001F7600"/>
    <w:rsid w:val="00207480"/>
    <w:rsid w:val="002174AA"/>
    <w:rsid w:val="002220E6"/>
    <w:rsid w:val="0022261D"/>
    <w:rsid w:val="0022496F"/>
    <w:rsid w:val="00233EAC"/>
    <w:rsid w:val="00241F48"/>
    <w:rsid w:val="002452EB"/>
    <w:rsid w:val="00255D9D"/>
    <w:rsid w:val="00265232"/>
    <w:rsid w:val="002728E1"/>
    <w:rsid w:val="00280548"/>
    <w:rsid w:val="00281E1B"/>
    <w:rsid w:val="00290E4B"/>
    <w:rsid w:val="002959FB"/>
    <w:rsid w:val="00296039"/>
    <w:rsid w:val="002B07C3"/>
    <w:rsid w:val="002C3BA5"/>
    <w:rsid w:val="002D4C43"/>
    <w:rsid w:val="002D5230"/>
    <w:rsid w:val="002E14B5"/>
    <w:rsid w:val="002E3AC1"/>
    <w:rsid w:val="002E4ED4"/>
    <w:rsid w:val="002E6E37"/>
    <w:rsid w:val="002F0864"/>
    <w:rsid w:val="00331E55"/>
    <w:rsid w:val="00335C5B"/>
    <w:rsid w:val="00340E9B"/>
    <w:rsid w:val="003635A2"/>
    <w:rsid w:val="0036566B"/>
    <w:rsid w:val="003820CA"/>
    <w:rsid w:val="0038675C"/>
    <w:rsid w:val="003A449E"/>
    <w:rsid w:val="003A741A"/>
    <w:rsid w:val="003B16DE"/>
    <w:rsid w:val="003B624A"/>
    <w:rsid w:val="003B64EE"/>
    <w:rsid w:val="003C42CF"/>
    <w:rsid w:val="003C6D26"/>
    <w:rsid w:val="003D18AF"/>
    <w:rsid w:val="003D3465"/>
    <w:rsid w:val="003D7B7D"/>
    <w:rsid w:val="003E554E"/>
    <w:rsid w:val="00410D32"/>
    <w:rsid w:val="00432AB2"/>
    <w:rsid w:val="004341CE"/>
    <w:rsid w:val="00453FFD"/>
    <w:rsid w:val="0045605C"/>
    <w:rsid w:val="00464A62"/>
    <w:rsid w:val="00480E93"/>
    <w:rsid w:val="00482A20"/>
    <w:rsid w:val="00484A16"/>
    <w:rsid w:val="00491739"/>
    <w:rsid w:val="004A2359"/>
    <w:rsid w:val="004A56DC"/>
    <w:rsid w:val="004B0113"/>
    <w:rsid w:val="004B3E04"/>
    <w:rsid w:val="004C2503"/>
    <w:rsid w:val="004C468F"/>
    <w:rsid w:val="004C72D4"/>
    <w:rsid w:val="004D3C40"/>
    <w:rsid w:val="004E094D"/>
    <w:rsid w:val="004E0F0C"/>
    <w:rsid w:val="004E1500"/>
    <w:rsid w:val="004E3D13"/>
    <w:rsid w:val="00503908"/>
    <w:rsid w:val="00510BCA"/>
    <w:rsid w:val="00512B93"/>
    <w:rsid w:val="005137ED"/>
    <w:rsid w:val="00533315"/>
    <w:rsid w:val="005410FE"/>
    <w:rsid w:val="005530B1"/>
    <w:rsid w:val="005552CB"/>
    <w:rsid w:val="00591385"/>
    <w:rsid w:val="005B2A58"/>
    <w:rsid w:val="005C0C79"/>
    <w:rsid w:val="005C251F"/>
    <w:rsid w:val="005D0965"/>
    <w:rsid w:val="005D5960"/>
    <w:rsid w:val="005E5F0E"/>
    <w:rsid w:val="005E6D7A"/>
    <w:rsid w:val="005F11E3"/>
    <w:rsid w:val="0062360F"/>
    <w:rsid w:val="006479B9"/>
    <w:rsid w:val="00656FB4"/>
    <w:rsid w:val="0066135C"/>
    <w:rsid w:val="0066357F"/>
    <w:rsid w:val="00666CAD"/>
    <w:rsid w:val="006A042B"/>
    <w:rsid w:val="006A188E"/>
    <w:rsid w:val="006B1265"/>
    <w:rsid w:val="00725661"/>
    <w:rsid w:val="007272CE"/>
    <w:rsid w:val="007273A9"/>
    <w:rsid w:val="00733705"/>
    <w:rsid w:val="00745BC5"/>
    <w:rsid w:val="0075016E"/>
    <w:rsid w:val="00764F8C"/>
    <w:rsid w:val="00782224"/>
    <w:rsid w:val="007900A1"/>
    <w:rsid w:val="00793C6F"/>
    <w:rsid w:val="007A0518"/>
    <w:rsid w:val="007A10A6"/>
    <w:rsid w:val="007A6C10"/>
    <w:rsid w:val="007B1224"/>
    <w:rsid w:val="007B71E6"/>
    <w:rsid w:val="007C5C90"/>
    <w:rsid w:val="007E4A05"/>
    <w:rsid w:val="007F3EED"/>
    <w:rsid w:val="007F4E91"/>
    <w:rsid w:val="007F6C49"/>
    <w:rsid w:val="00803A2C"/>
    <w:rsid w:val="0080644A"/>
    <w:rsid w:val="00806DB8"/>
    <w:rsid w:val="00807D2F"/>
    <w:rsid w:val="0081135F"/>
    <w:rsid w:val="00812614"/>
    <w:rsid w:val="0081320B"/>
    <w:rsid w:val="008160F3"/>
    <w:rsid w:val="008230A2"/>
    <w:rsid w:val="00825C2D"/>
    <w:rsid w:val="00853083"/>
    <w:rsid w:val="008563B2"/>
    <w:rsid w:val="00872EEB"/>
    <w:rsid w:val="008736FF"/>
    <w:rsid w:val="00882728"/>
    <w:rsid w:val="00885C08"/>
    <w:rsid w:val="0089550D"/>
    <w:rsid w:val="00896A74"/>
    <w:rsid w:val="008A1B40"/>
    <w:rsid w:val="008A3F70"/>
    <w:rsid w:val="008C3AC2"/>
    <w:rsid w:val="008C4194"/>
    <w:rsid w:val="008C555B"/>
    <w:rsid w:val="008D5637"/>
    <w:rsid w:val="008E5632"/>
    <w:rsid w:val="008F2EFE"/>
    <w:rsid w:val="008F3546"/>
    <w:rsid w:val="008F6799"/>
    <w:rsid w:val="008F6E06"/>
    <w:rsid w:val="00930CAF"/>
    <w:rsid w:val="00930E07"/>
    <w:rsid w:val="00934E17"/>
    <w:rsid w:val="009420D5"/>
    <w:rsid w:val="00951E24"/>
    <w:rsid w:val="00957B53"/>
    <w:rsid w:val="00957BAB"/>
    <w:rsid w:val="0096010A"/>
    <w:rsid w:val="00961DCF"/>
    <w:rsid w:val="00967860"/>
    <w:rsid w:val="009721B4"/>
    <w:rsid w:val="00982EBB"/>
    <w:rsid w:val="009911BE"/>
    <w:rsid w:val="009B424B"/>
    <w:rsid w:val="009D37D1"/>
    <w:rsid w:val="00A02C47"/>
    <w:rsid w:val="00A108F9"/>
    <w:rsid w:val="00A11637"/>
    <w:rsid w:val="00A21031"/>
    <w:rsid w:val="00A35902"/>
    <w:rsid w:val="00A361AD"/>
    <w:rsid w:val="00A37E36"/>
    <w:rsid w:val="00A4597E"/>
    <w:rsid w:val="00A557B0"/>
    <w:rsid w:val="00A71D73"/>
    <w:rsid w:val="00A7216B"/>
    <w:rsid w:val="00A75E04"/>
    <w:rsid w:val="00A800F4"/>
    <w:rsid w:val="00A80122"/>
    <w:rsid w:val="00A93F81"/>
    <w:rsid w:val="00AB51DE"/>
    <w:rsid w:val="00AC20CF"/>
    <w:rsid w:val="00AC2E96"/>
    <w:rsid w:val="00AC3BAF"/>
    <w:rsid w:val="00B0017F"/>
    <w:rsid w:val="00B04628"/>
    <w:rsid w:val="00B0563B"/>
    <w:rsid w:val="00B06958"/>
    <w:rsid w:val="00B2207D"/>
    <w:rsid w:val="00B26032"/>
    <w:rsid w:val="00B27F75"/>
    <w:rsid w:val="00B3102D"/>
    <w:rsid w:val="00B51143"/>
    <w:rsid w:val="00B561F6"/>
    <w:rsid w:val="00B676CD"/>
    <w:rsid w:val="00B70D6A"/>
    <w:rsid w:val="00B738CB"/>
    <w:rsid w:val="00BB31ED"/>
    <w:rsid w:val="00BC27C0"/>
    <w:rsid w:val="00BD2DE3"/>
    <w:rsid w:val="00BD69BA"/>
    <w:rsid w:val="00BE1A3B"/>
    <w:rsid w:val="00C12207"/>
    <w:rsid w:val="00C1562B"/>
    <w:rsid w:val="00C33F0D"/>
    <w:rsid w:val="00C40B39"/>
    <w:rsid w:val="00C421C0"/>
    <w:rsid w:val="00C429AC"/>
    <w:rsid w:val="00C4314B"/>
    <w:rsid w:val="00C45C22"/>
    <w:rsid w:val="00C61AB5"/>
    <w:rsid w:val="00C62061"/>
    <w:rsid w:val="00C641AD"/>
    <w:rsid w:val="00C71C18"/>
    <w:rsid w:val="00C74BBE"/>
    <w:rsid w:val="00C762B8"/>
    <w:rsid w:val="00C7680C"/>
    <w:rsid w:val="00C833EB"/>
    <w:rsid w:val="00C867C2"/>
    <w:rsid w:val="00C95967"/>
    <w:rsid w:val="00C96F3D"/>
    <w:rsid w:val="00CA122A"/>
    <w:rsid w:val="00CA15B6"/>
    <w:rsid w:val="00CA65EA"/>
    <w:rsid w:val="00CB7F26"/>
    <w:rsid w:val="00CC2546"/>
    <w:rsid w:val="00CD1343"/>
    <w:rsid w:val="00CD389D"/>
    <w:rsid w:val="00CF55E5"/>
    <w:rsid w:val="00D0444E"/>
    <w:rsid w:val="00D059D7"/>
    <w:rsid w:val="00D05E40"/>
    <w:rsid w:val="00D071C6"/>
    <w:rsid w:val="00D1316E"/>
    <w:rsid w:val="00D16996"/>
    <w:rsid w:val="00D22614"/>
    <w:rsid w:val="00D23F39"/>
    <w:rsid w:val="00D260DF"/>
    <w:rsid w:val="00D409BC"/>
    <w:rsid w:val="00D42D49"/>
    <w:rsid w:val="00D60D66"/>
    <w:rsid w:val="00D70ACD"/>
    <w:rsid w:val="00D77D0B"/>
    <w:rsid w:val="00D85E47"/>
    <w:rsid w:val="00D87F92"/>
    <w:rsid w:val="00D90ADD"/>
    <w:rsid w:val="00D93042"/>
    <w:rsid w:val="00D93C50"/>
    <w:rsid w:val="00DB6054"/>
    <w:rsid w:val="00DC44F8"/>
    <w:rsid w:val="00DC5E57"/>
    <w:rsid w:val="00DD4930"/>
    <w:rsid w:val="00DE1C65"/>
    <w:rsid w:val="00E07F4F"/>
    <w:rsid w:val="00E179BA"/>
    <w:rsid w:val="00E23824"/>
    <w:rsid w:val="00E3125D"/>
    <w:rsid w:val="00E43A69"/>
    <w:rsid w:val="00E43BF3"/>
    <w:rsid w:val="00E60029"/>
    <w:rsid w:val="00E615EA"/>
    <w:rsid w:val="00E7460F"/>
    <w:rsid w:val="00E80112"/>
    <w:rsid w:val="00E85AF7"/>
    <w:rsid w:val="00E9096C"/>
    <w:rsid w:val="00E94935"/>
    <w:rsid w:val="00EC279E"/>
    <w:rsid w:val="00EF518B"/>
    <w:rsid w:val="00EF686B"/>
    <w:rsid w:val="00F01200"/>
    <w:rsid w:val="00F21109"/>
    <w:rsid w:val="00F27761"/>
    <w:rsid w:val="00F332D2"/>
    <w:rsid w:val="00F33AC7"/>
    <w:rsid w:val="00F35AB6"/>
    <w:rsid w:val="00F42269"/>
    <w:rsid w:val="00F45A64"/>
    <w:rsid w:val="00F74F87"/>
    <w:rsid w:val="00F84D65"/>
    <w:rsid w:val="00F902ED"/>
    <w:rsid w:val="00F937C6"/>
    <w:rsid w:val="00F957FA"/>
    <w:rsid w:val="00FA733E"/>
    <w:rsid w:val="00FC27F1"/>
    <w:rsid w:val="00FC381B"/>
    <w:rsid w:val="00FC54E7"/>
    <w:rsid w:val="00FC7270"/>
    <w:rsid w:val="00FD10EA"/>
    <w:rsid w:val="00FD1D92"/>
    <w:rsid w:val="00FE6858"/>
    <w:rsid w:val="00FF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C"/>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0C"/>
    <w:rPr>
      <w:rFonts w:ascii="Tahoma" w:hAnsi="Tahoma" w:cs="Tahoma"/>
      <w:sz w:val="16"/>
      <w:szCs w:val="16"/>
    </w:rPr>
  </w:style>
  <w:style w:type="character" w:customStyle="1" w:styleId="a4">
    <w:name w:val="Текст выноски Знак"/>
    <w:basedOn w:val="a0"/>
    <w:link w:val="a3"/>
    <w:uiPriority w:val="99"/>
    <w:semiHidden/>
    <w:rsid w:val="00C7680C"/>
    <w:rPr>
      <w:rFonts w:ascii="Tahoma" w:eastAsia="Times New Roman" w:hAnsi="Tahoma" w:cs="Tahoma"/>
      <w:b/>
      <w:bCs/>
      <w:sz w:val="16"/>
      <w:szCs w:val="16"/>
      <w:lang w:eastAsia="ru-RU"/>
    </w:rPr>
  </w:style>
  <w:style w:type="character" w:customStyle="1" w:styleId="3">
    <w:name w:val="Основной текст (3)_"/>
    <w:basedOn w:val="a0"/>
    <w:link w:val="30"/>
    <w:rsid w:val="00C7680C"/>
    <w:rPr>
      <w:rFonts w:ascii="Times New Roman" w:eastAsia="Times New Roman" w:hAnsi="Times New Roman" w:cs="Times New Roman"/>
      <w:i/>
      <w:iCs/>
      <w:sz w:val="28"/>
      <w:szCs w:val="28"/>
      <w:shd w:val="clear" w:color="auto" w:fill="FFFFFF"/>
    </w:rPr>
  </w:style>
  <w:style w:type="character" w:customStyle="1" w:styleId="2">
    <w:name w:val="Основной текст (2)_"/>
    <w:basedOn w:val="a0"/>
    <w:link w:val="20"/>
    <w:rsid w:val="00C768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768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7680C"/>
    <w:pPr>
      <w:widowControl w:val="0"/>
      <w:shd w:val="clear" w:color="auto" w:fill="FFFFFF"/>
      <w:overflowPunct/>
      <w:autoSpaceDE/>
      <w:autoSpaceDN/>
      <w:adjustRightInd/>
      <w:spacing w:after="120" w:line="0" w:lineRule="atLeast"/>
    </w:pPr>
    <w:rPr>
      <w:b w:val="0"/>
      <w:bCs w:val="0"/>
      <w:i/>
      <w:iCs/>
      <w:sz w:val="28"/>
      <w:szCs w:val="28"/>
      <w:lang w:eastAsia="en-US"/>
    </w:rPr>
  </w:style>
  <w:style w:type="paragraph" w:customStyle="1" w:styleId="20">
    <w:name w:val="Основной текст (2)"/>
    <w:basedOn w:val="a"/>
    <w:link w:val="2"/>
    <w:rsid w:val="00C7680C"/>
    <w:pPr>
      <w:widowControl w:val="0"/>
      <w:shd w:val="clear" w:color="auto" w:fill="FFFFFF"/>
      <w:overflowPunct/>
      <w:autoSpaceDE/>
      <w:autoSpaceDN/>
      <w:adjustRightInd/>
      <w:spacing w:before="120" w:after="420" w:line="0" w:lineRule="atLeast"/>
      <w:jc w:val="center"/>
    </w:pPr>
    <w:rPr>
      <w:b w:val="0"/>
      <w:bCs w:val="0"/>
      <w:sz w:val="28"/>
      <w:szCs w:val="28"/>
      <w:lang w:eastAsia="en-US"/>
    </w:rPr>
  </w:style>
  <w:style w:type="character" w:customStyle="1" w:styleId="4">
    <w:name w:val="Основной текст (4)_"/>
    <w:basedOn w:val="a0"/>
    <w:link w:val="40"/>
    <w:rsid w:val="005C251F"/>
    <w:rPr>
      <w:rFonts w:ascii="Times New Roman" w:eastAsia="Times New Roman" w:hAnsi="Times New Roman" w:cs="Times New Roman"/>
      <w:sz w:val="26"/>
      <w:szCs w:val="26"/>
      <w:shd w:val="clear" w:color="auto" w:fill="FFFFFF"/>
    </w:rPr>
  </w:style>
  <w:style w:type="character" w:customStyle="1" w:styleId="412pt">
    <w:name w:val="Основной текст (4) + 12 pt;Курсив"/>
    <w:basedOn w:val="4"/>
    <w:rsid w:val="005C251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12pt0">
    <w:name w:val="Основной текст (4) + 12 pt;Полужирный"/>
    <w:basedOn w:val="4"/>
    <w:rsid w:val="005C25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1pt">
    <w:name w:val="Основной текст (4) + 11 pt;Полужирный"/>
    <w:basedOn w:val="4"/>
    <w:rsid w:val="005C25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Georgia10pt">
    <w:name w:val="Основной текст (4) + Georgia;10 pt"/>
    <w:basedOn w:val="4"/>
    <w:rsid w:val="005C251F"/>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412pt1">
    <w:name w:val="Основной текст (4) + 12 pt;Курсив;Малые прописные"/>
    <w:basedOn w:val="4"/>
    <w:rsid w:val="005C251F"/>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5C251F"/>
    <w:pPr>
      <w:widowControl w:val="0"/>
      <w:shd w:val="clear" w:color="auto" w:fill="FFFFFF"/>
      <w:overflowPunct/>
      <w:autoSpaceDE/>
      <w:autoSpaceDN/>
      <w:adjustRightInd/>
      <w:spacing w:before="420" w:after="420" w:line="0" w:lineRule="atLeast"/>
      <w:jc w:val="center"/>
    </w:pPr>
    <w:rPr>
      <w:b w:val="0"/>
      <w:bCs w:val="0"/>
      <w:sz w:val="26"/>
      <w:szCs w:val="26"/>
      <w:lang w:eastAsia="en-US"/>
    </w:rPr>
  </w:style>
  <w:style w:type="character" w:customStyle="1" w:styleId="6">
    <w:name w:val="Основной текст (6)_"/>
    <w:basedOn w:val="a0"/>
    <w:link w:val="60"/>
    <w:rsid w:val="007F6C49"/>
    <w:rPr>
      <w:rFonts w:ascii="Times New Roman" w:eastAsia="Times New Roman" w:hAnsi="Times New Roman" w:cs="Times New Roman"/>
      <w:b/>
      <w:bCs/>
      <w:shd w:val="clear" w:color="auto" w:fill="FFFFFF"/>
    </w:rPr>
  </w:style>
  <w:style w:type="character" w:customStyle="1" w:styleId="613pt">
    <w:name w:val="Основной текст (6) + 13 pt;Не полужирный"/>
    <w:basedOn w:val="6"/>
    <w:rsid w:val="007F6C4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7F6C49"/>
    <w:pPr>
      <w:widowControl w:val="0"/>
      <w:shd w:val="clear" w:color="auto" w:fill="FFFFFF"/>
      <w:overflowPunct/>
      <w:autoSpaceDE/>
      <w:autoSpaceDN/>
      <w:adjustRightInd/>
      <w:spacing w:line="274" w:lineRule="exact"/>
      <w:ind w:firstLine="800"/>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C"/>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0C"/>
    <w:rPr>
      <w:rFonts w:ascii="Tahoma" w:hAnsi="Tahoma" w:cs="Tahoma"/>
      <w:sz w:val="16"/>
      <w:szCs w:val="16"/>
    </w:rPr>
  </w:style>
  <w:style w:type="character" w:customStyle="1" w:styleId="a4">
    <w:name w:val="Текст выноски Знак"/>
    <w:basedOn w:val="a0"/>
    <w:link w:val="a3"/>
    <w:uiPriority w:val="99"/>
    <w:semiHidden/>
    <w:rsid w:val="00C7680C"/>
    <w:rPr>
      <w:rFonts w:ascii="Tahoma" w:eastAsia="Times New Roman" w:hAnsi="Tahoma" w:cs="Tahoma"/>
      <w:b/>
      <w:bCs/>
      <w:sz w:val="16"/>
      <w:szCs w:val="16"/>
      <w:lang w:eastAsia="ru-RU"/>
    </w:rPr>
  </w:style>
  <w:style w:type="character" w:customStyle="1" w:styleId="3">
    <w:name w:val="Основной текст (3)_"/>
    <w:basedOn w:val="a0"/>
    <w:link w:val="30"/>
    <w:rsid w:val="00C7680C"/>
    <w:rPr>
      <w:rFonts w:ascii="Times New Roman" w:eastAsia="Times New Roman" w:hAnsi="Times New Roman" w:cs="Times New Roman"/>
      <w:i/>
      <w:iCs/>
      <w:sz w:val="28"/>
      <w:szCs w:val="28"/>
      <w:shd w:val="clear" w:color="auto" w:fill="FFFFFF"/>
    </w:rPr>
  </w:style>
  <w:style w:type="character" w:customStyle="1" w:styleId="2">
    <w:name w:val="Основной текст (2)_"/>
    <w:basedOn w:val="a0"/>
    <w:link w:val="20"/>
    <w:rsid w:val="00C768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768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7680C"/>
    <w:pPr>
      <w:widowControl w:val="0"/>
      <w:shd w:val="clear" w:color="auto" w:fill="FFFFFF"/>
      <w:overflowPunct/>
      <w:autoSpaceDE/>
      <w:autoSpaceDN/>
      <w:adjustRightInd/>
      <w:spacing w:after="120" w:line="0" w:lineRule="atLeast"/>
    </w:pPr>
    <w:rPr>
      <w:b w:val="0"/>
      <w:bCs w:val="0"/>
      <w:i/>
      <w:iCs/>
      <w:sz w:val="28"/>
      <w:szCs w:val="28"/>
      <w:lang w:eastAsia="en-US"/>
    </w:rPr>
  </w:style>
  <w:style w:type="paragraph" w:customStyle="1" w:styleId="20">
    <w:name w:val="Основной текст (2)"/>
    <w:basedOn w:val="a"/>
    <w:link w:val="2"/>
    <w:rsid w:val="00C7680C"/>
    <w:pPr>
      <w:widowControl w:val="0"/>
      <w:shd w:val="clear" w:color="auto" w:fill="FFFFFF"/>
      <w:overflowPunct/>
      <w:autoSpaceDE/>
      <w:autoSpaceDN/>
      <w:adjustRightInd/>
      <w:spacing w:before="120" w:after="420" w:line="0" w:lineRule="atLeast"/>
      <w:jc w:val="center"/>
    </w:pPr>
    <w:rPr>
      <w:b w:val="0"/>
      <w:bCs w:val="0"/>
      <w:sz w:val="28"/>
      <w:szCs w:val="28"/>
      <w:lang w:eastAsia="en-US"/>
    </w:rPr>
  </w:style>
  <w:style w:type="character" w:customStyle="1" w:styleId="4">
    <w:name w:val="Основной текст (4)_"/>
    <w:basedOn w:val="a0"/>
    <w:link w:val="40"/>
    <w:rsid w:val="005C251F"/>
    <w:rPr>
      <w:rFonts w:ascii="Times New Roman" w:eastAsia="Times New Roman" w:hAnsi="Times New Roman" w:cs="Times New Roman"/>
      <w:sz w:val="26"/>
      <w:szCs w:val="26"/>
      <w:shd w:val="clear" w:color="auto" w:fill="FFFFFF"/>
    </w:rPr>
  </w:style>
  <w:style w:type="character" w:customStyle="1" w:styleId="412pt">
    <w:name w:val="Основной текст (4) + 12 pt;Курсив"/>
    <w:basedOn w:val="4"/>
    <w:rsid w:val="005C251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12pt0">
    <w:name w:val="Основной текст (4) + 12 pt;Полужирный"/>
    <w:basedOn w:val="4"/>
    <w:rsid w:val="005C25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1pt">
    <w:name w:val="Основной текст (4) + 11 pt;Полужирный"/>
    <w:basedOn w:val="4"/>
    <w:rsid w:val="005C25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Georgia10pt">
    <w:name w:val="Основной текст (4) + Georgia;10 pt"/>
    <w:basedOn w:val="4"/>
    <w:rsid w:val="005C251F"/>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412pt1">
    <w:name w:val="Основной текст (4) + 12 pt;Курсив;Малые прописные"/>
    <w:basedOn w:val="4"/>
    <w:rsid w:val="005C251F"/>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5C251F"/>
    <w:pPr>
      <w:widowControl w:val="0"/>
      <w:shd w:val="clear" w:color="auto" w:fill="FFFFFF"/>
      <w:overflowPunct/>
      <w:autoSpaceDE/>
      <w:autoSpaceDN/>
      <w:adjustRightInd/>
      <w:spacing w:before="420" w:after="420" w:line="0" w:lineRule="atLeast"/>
      <w:jc w:val="center"/>
    </w:pPr>
    <w:rPr>
      <w:b w:val="0"/>
      <w:bCs w:val="0"/>
      <w:sz w:val="26"/>
      <w:szCs w:val="26"/>
      <w:lang w:eastAsia="en-US"/>
    </w:rPr>
  </w:style>
  <w:style w:type="character" w:customStyle="1" w:styleId="6">
    <w:name w:val="Основной текст (6)_"/>
    <w:basedOn w:val="a0"/>
    <w:link w:val="60"/>
    <w:rsid w:val="007F6C49"/>
    <w:rPr>
      <w:rFonts w:ascii="Times New Roman" w:eastAsia="Times New Roman" w:hAnsi="Times New Roman" w:cs="Times New Roman"/>
      <w:b/>
      <w:bCs/>
      <w:shd w:val="clear" w:color="auto" w:fill="FFFFFF"/>
    </w:rPr>
  </w:style>
  <w:style w:type="character" w:customStyle="1" w:styleId="613pt">
    <w:name w:val="Основной текст (6) + 13 pt;Не полужирный"/>
    <w:basedOn w:val="6"/>
    <w:rsid w:val="007F6C4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7F6C49"/>
    <w:pPr>
      <w:widowControl w:val="0"/>
      <w:shd w:val="clear" w:color="auto" w:fill="FFFFFF"/>
      <w:overflowPunct/>
      <w:autoSpaceDE/>
      <w:autoSpaceDN/>
      <w:adjustRightInd/>
      <w:spacing w:line="274" w:lineRule="exact"/>
      <w:ind w:firstLine="80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Нина</cp:lastModifiedBy>
  <cp:revision>457</cp:revision>
  <cp:lastPrinted>2021-12-29T02:20:00Z</cp:lastPrinted>
  <dcterms:created xsi:type="dcterms:W3CDTF">2020-11-04T05:02:00Z</dcterms:created>
  <dcterms:modified xsi:type="dcterms:W3CDTF">2023-02-25T08:49:00Z</dcterms:modified>
</cp:coreProperties>
</file>