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74CB4">
        <w:rPr>
          <w:noProof/>
          <w:sz w:val="28"/>
          <w:szCs w:val="28"/>
        </w:rPr>
        <w:drawing>
          <wp:inline distT="0" distB="0" distL="0" distR="0" wp14:anchorId="78F7847E" wp14:editId="4AA2D6BA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B4" w:rsidRPr="00874CB4" w:rsidRDefault="00874CB4" w:rsidP="00874CB4">
      <w:pPr>
        <w:keepNext/>
        <w:widowControl/>
        <w:tabs>
          <w:tab w:val="left" w:pos="4280"/>
        </w:tabs>
        <w:autoSpaceDE/>
        <w:autoSpaceDN/>
        <w:adjustRightInd/>
        <w:ind w:left="1416"/>
        <w:outlineLvl w:val="3"/>
        <w:rPr>
          <w:b/>
          <w:bCs/>
          <w:sz w:val="28"/>
          <w:szCs w:val="28"/>
        </w:rPr>
      </w:pPr>
      <w:r w:rsidRPr="00874CB4">
        <w:rPr>
          <w:b/>
          <w:bCs/>
          <w:sz w:val="32"/>
          <w:szCs w:val="28"/>
        </w:rPr>
        <w:t xml:space="preserve">                                   </w:t>
      </w:r>
    </w:p>
    <w:p w:rsidR="00874CB4" w:rsidRPr="00874CB4" w:rsidRDefault="00874CB4" w:rsidP="00874CB4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874CB4">
        <w:rPr>
          <w:sz w:val="28"/>
          <w:szCs w:val="28"/>
        </w:rPr>
        <w:t>ПРИХОЛМСКИЙ  СЕЛЬСКИЙ СОВЕТ ДЕПУТАТОВ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4CB4">
        <w:rPr>
          <w:sz w:val="28"/>
          <w:szCs w:val="28"/>
        </w:rPr>
        <w:t>МИНУСИНСКОГО РАЙОНА</w:t>
      </w:r>
    </w:p>
    <w:p w:rsidR="00874CB4" w:rsidRPr="00874CB4" w:rsidRDefault="00874CB4" w:rsidP="00874CB4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 w:rsidRPr="00874CB4">
        <w:rPr>
          <w:sz w:val="28"/>
          <w:szCs w:val="28"/>
        </w:rPr>
        <w:t xml:space="preserve">                                 КРАСНОЯРСКОГО КРАЯ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74CB4">
        <w:rPr>
          <w:sz w:val="28"/>
          <w:szCs w:val="28"/>
        </w:rPr>
        <w:t>РОССИЙСКАЯ ФЕДЕРАЦИЯ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4CB4" w:rsidRPr="00874CB4" w:rsidRDefault="00815537" w:rsidP="00874CB4">
      <w:pPr>
        <w:keepNext/>
        <w:widowControl/>
        <w:autoSpaceDE/>
        <w:autoSpaceDN/>
        <w:adjustRightInd/>
        <w:jc w:val="center"/>
        <w:outlineLvl w:val="4"/>
        <w:rPr>
          <w:b/>
          <w:spacing w:val="-20"/>
          <w:sz w:val="48"/>
          <w:szCs w:val="48"/>
        </w:rPr>
      </w:pPr>
      <w:proofErr w:type="gramStart"/>
      <w:r>
        <w:rPr>
          <w:b/>
          <w:spacing w:val="-20"/>
          <w:sz w:val="48"/>
          <w:szCs w:val="48"/>
        </w:rPr>
        <w:t>Р</w:t>
      </w:r>
      <w:proofErr w:type="gramEnd"/>
      <w:r>
        <w:rPr>
          <w:b/>
          <w:spacing w:val="-20"/>
          <w:sz w:val="48"/>
          <w:szCs w:val="48"/>
        </w:rPr>
        <w:t xml:space="preserve"> Е Ш Е Н И Е</w:t>
      </w:r>
    </w:p>
    <w:p w:rsidR="00874CB4" w:rsidRPr="00874CB4" w:rsidRDefault="00874CB4" w:rsidP="00874CB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74CB4" w:rsidRPr="00874CB4" w:rsidRDefault="00815537" w:rsidP="00874CB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03.06.</w:t>
      </w:r>
      <w:r w:rsidR="00874CB4" w:rsidRPr="00874CB4">
        <w:rPr>
          <w:sz w:val="28"/>
          <w:szCs w:val="28"/>
        </w:rPr>
        <w:t xml:space="preserve">2022  </w:t>
      </w:r>
      <w:r w:rsidR="00874CB4" w:rsidRPr="00874CB4">
        <w:rPr>
          <w:sz w:val="24"/>
          <w:szCs w:val="24"/>
        </w:rPr>
        <w:t xml:space="preserve"> </w:t>
      </w:r>
      <w:r w:rsidR="00874CB4" w:rsidRPr="00874CB4">
        <w:rPr>
          <w:sz w:val="24"/>
          <w:szCs w:val="24"/>
        </w:rPr>
        <w:tab/>
        <w:t xml:space="preserve">   </w:t>
      </w:r>
      <w:r w:rsidR="00874CB4" w:rsidRPr="00874CB4">
        <w:rPr>
          <w:sz w:val="28"/>
          <w:szCs w:val="28"/>
        </w:rPr>
        <w:t xml:space="preserve">                      п. Прихолмье</w:t>
      </w:r>
      <w:r w:rsidR="00874CB4" w:rsidRPr="00874CB4">
        <w:rPr>
          <w:sz w:val="28"/>
          <w:szCs w:val="28"/>
        </w:rPr>
        <w:tab/>
        <w:t xml:space="preserve">                   </w:t>
      </w:r>
      <w:r w:rsidR="00874CB4" w:rsidRPr="00874CB4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92</w:t>
      </w:r>
      <w:r w:rsidR="00874CB4" w:rsidRPr="00874CB4">
        <w:rPr>
          <w:sz w:val="28"/>
          <w:szCs w:val="28"/>
        </w:rPr>
        <w:t>-рс</w:t>
      </w:r>
    </w:p>
    <w:p w:rsidR="002A0F47" w:rsidRPr="007D3AA8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0F47" w:rsidRDefault="00874CB4" w:rsidP="002A0F47">
      <w:pPr>
        <w:shd w:val="clear" w:color="auto" w:fill="FFFFFF"/>
        <w:ind w:left="19" w:right="5376"/>
      </w:pPr>
      <w:r>
        <w:rPr>
          <w:spacing w:val="-2"/>
          <w:sz w:val="28"/>
          <w:szCs w:val="28"/>
        </w:rPr>
        <w:t>О внесении изменений в решение № 3-рс от 21.09.2020 г. «</w:t>
      </w:r>
      <w:r w:rsidR="002A0F47">
        <w:rPr>
          <w:spacing w:val="-2"/>
          <w:sz w:val="28"/>
          <w:szCs w:val="28"/>
        </w:rPr>
        <w:t xml:space="preserve">Об образовании постоянных </w:t>
      </w:r>
      <w:r w:rsidR="002A0F47">
        <w:rPr>
          <w:spacing w:val="-1"/>
          <w:sz w:val="28"/>
          <w:szCs w:val="28"/>
        </w:rPr>
        <w:t xml:space="preserve">комиссий по направлениям </w:t>
      </w:r>
      <w:r w:rsidR="002A0F47">
        <w:rPr>
          <w:sz w:val="28"/>
          <w:szCs w:val="28"/>
        </w:rPr>
        <w:t>деятельности депутатов</w:t>
      </w:r>
      <w:r>
        <w:rPr>
          <w:sz w:val="28"/>
          <w:szCs w:val="28"/>
        </w:rPr>
        <w:t>»</w:t>
      </w:r>
    </w:p>
    <w:p w:rsidR="002A0F47" w:rsidRDefault="002A0F47" w:rsidP="002A0F47">
      <w:pPr>
        <w:shd w:val="clear" w:color="auto" w:fill="FFFFFF"/>
        <w:spacing w:before="317" w:line="317" w:lineRule="exact"/>
        <w:ind w:left="24" w:firstLine="346"/>
        <w:jc w:val="both"/>
      </w:pPr>
      <w:r>
        <w:rPr>
          <w:sz w:val="28"/>
          <w:szCs w:val="28"/>
        </w:rPr>
        <w:t xml:space="preserve">На основании статьи 35 </w:t>
      </w:r>
      <w:r w:rsidRPr="00C15C5D">
        <w:rPr>
          <w:sz w:val="28"/>
          <w:szCs w:val="28"/>
        </w:rPr>
        <w:t xml:space="preserve">Федерального закона № 131-ФЗ от 06.10.2003 г.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25 Устава </w:t>
      </w:r>
      <w:r>
        <w:rPr>
          <w:spacing w:val="-1"/>
          <w:sz w:val="28"/>
          <w:szCs w:val="28"/>
        </w:rPr>
        <w:t>Прихолмского сельсовета, Прихолмский сельский Совет депутатов РЕШИЛ:</w:t>
      </w:r>
      <w:r w:rsidR="00874CB4">
        <w:rPr>
          <w:spacing w:val="-1"/>
          <w:sz w:val="28"/>
          <w:szCs w:val="28"/>
        </w:rPr>
        <w:t xml:space="preserve"> </w:t>
      </w:r>
    </w:p>
    <w:p w:rsidR="00874CB4" w:rsidRPr="00874CB4" w:rsidRDefault="002A0F47" w:rsidP="00874CB4">
      <w:pPr>
        <w:shd w:val="clear" w:color="auto" w:fill="FFFFFF"/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 w:rsidR="00874CB4" w:rsidRPr="00874CB4">
        <w:rPr>
          <w:sz w:val="28"/>
          <w:szCs w:val="28"/>
        </w:rPr>
        <w:t xml:space="preserve">Внести в решение </w:t>
      </w:r>
      <w:r w:rsidR="00874CB4" w:rsidRPr="00874CB4">
        <w:rPr>
          <w:spacing w:val="-2"/>
          <w:sz w:val="28"/>
          <w:szCs w:val="28"/>
        </w:rPr>
        <w:t xml:space="preserve">№ </w:t>
      </w:r>
      <w:r w:rsidR="00874CB4">
        <w:rPr>
          <w:spacing w:val="-2"/>
          <w:sz w:val="28"/>
          <w:szCs w:val="28"/>
        </w:rPr>
        <w:t>3</w:t>
      </w:r>
      <w:r w:rsidR="00874CB4" w:rsidRPr="00874CB4">
        <w:rPr>
          <w:spacing w:val="-2"/>
          <w:sz w:val="28"/>
          <w:szCs w:val="28"/>
        </w:rPr>
        <w:t>-рс от 21.09.2020 г. «Об образовании постоянных комиссий по направлениям деятельности депутатов» следующие изменения:</w:t>
      </w:r>
    </w:p>
    <w:p w:rsidR="00874CB4" w:rsidRPr="00874CB4" w:rsidRDefault="00874CB4" w:rsidP="00874CB4">
      <w:pPr>
        <w:shd w:val="clear" w:color="auto" w:fill="FFFFFF"/>
        <w:tabs>
          <w:tab w:val="left" w:pos="706"/>
        </w:tabs>
        <w:ind w:left="709" w:hanging="352"/>
        <w:rPr>
          <w:sz w:val="28"/>
          <w:szCs w:val="28"/>
        </w:rPr>
      </w:pPr>
      <w:r w:rsidRPr="00874CB4">
        <w:rPr>
          <w:sz w:val="28"/>
          <w:szCs w:val="28"/>
        </w:rPr>
        <w:t xml:space="preserve"> слова </w:t>
      </w:r>
    </w:p>
    <w:p w:rsidR="002A0F47" w:rsidRDefault="00874CB4" w:rsidP="00874CB4">
      <w:pPr>
        <w:shd w:val="clear" w:color="auto" w:fill="FFFFFF"/>
        <w:tabs>
          <w:tab w:val="left" w:pos="706"/>
        </w:tabs>
        <w:ind w:left="706" w:hanging="350"/>
        <w:rPr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2A0F47">
        <w:rPr>
          <w:sz w:val="28"/>
          <w:szCs w:val="28"/>
        </w:rPr>
        <w:t>-</w:t>
      </w:r>
      <w:r w:rsidR="002A0F47">
        <w:rPr>
          <w:sz w:val="28"/>
          <w:szCs w:val="28"/>
        </w:rPr>
        <w:tab/>
      </w:r>
      <w:r w:rsidR="002A0F47">
        <w:rPr>
          <w:spacing w:val="-2"/>
          <w:sz w:val="28"/>
          <w:szCs w:val="28"/>
        </w:rPr>
        <w:t>по бюджету, финансам, муниципальной собственности, законности:</w:t>
      </w:r>
      <w:r w:rsidR="002A0F47">
        <w:rPr>
          <w:spacing w:val="-2"/>
          <w:sz w:val="28"/>
          <w:szCs w:val="28"/>
        </w:rPr>
        <w:br/>
      </w:r>
      <w:r w:rsidR="002A0F47" w:rsidRPr="00E27278">
        <w:rPr>
          <w:sz w:val="28"/>
          <w:szCs w:val="28"/>
        </w:rPr>
        <w:t>Свитов Николай Александрович - председатель комиссии,</w:t>
      </w:r>
      <w:r w:rsidR="002A0F47" w:rsidRPr="00E27278">
        <w:rPr>
          <w:sz w:val="28"/>
          <w:szCs w:val="28"/>
        </w:rPr>
        <w:br/>
      </w:r>
      <w:r w:rsidR="00E27278" w:rsidRPr="00E27278">
        <w:rPr>
          <w:sz w:val="28"/>
          <w:szCs w:val="28"/>
        </w:rPr>
        <w:t>Бондарева Марина Георги</w:t>
      </w:r>
      <w:r w:rsidR="00E27278">
        <w:rPr>
          <w:sz w:val="28"/>
          <w:szCs w:val="28"/>
        </w:rPr>
        <w:t>е</w:t>
      </w:r>
      <w:r w:rsidR="00E27278" w:rsidRPr="00E27278">
        <w:rPr>
          <w:sz w:val="28"/>
          <w:szCs w:val="28"/>
        </w:rPr>
        <w:t>вна,</w:t>
      </w:r>
      <w:r w:rsidR="00E27278" w:rsidRPr="00E27278">
        <w:t xml:space="preserve"> </w:t>
      </w:r>
      <w:r w:rsidR="002A0F47" w:rsidRPr="00E27278">
        <w:rPr>
          <w:spacing w:val="-1"/>
          <w:sz w:val="28"/>
          <w:szCs w:val="28"/>
        </w:rPr>
        <w:t>Врублевская Елена Владимировна</w:t>
      </w:r>
      <w:proofErr w:type="gramStart"/>
      <w:r w:rsidR="002A0F47" w:rsidRPr="00E27278">
        <w:rPr>
          <w:spacing w:val="-1"/>
          <w:sz w:val="28"/>
          <w:szCs w:val="28"/>
        </w:rPr>
        <w:t>;</w:t>
      </w:r>
      <w:r>
        <w:rPr>
          <w:spacing w:val="-1"/>
          <w:sz w:val="28"/>
          <w:szCs w:val="28"/>
        </w:rPr>
        <w:t>»</w:t>
      </w:r>
      <w:proofErr w:type="gramEnd"/>
    </w:p>
    <w:p w:rsidR="00874CB4" w:rsidRDefault="00874CB4" w:rsidP="00874CB4">
      <w:pPr>
        <w:shd w:val="clear" w:color="auto" w:fill="FFFFFF"/>
        <w:tabs>
          <w:tab w:val="left" w:pos="706"/>
        </w:tabs>
        <w:ind w:left="706" w:hanging="35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заменить словами</w:t>
      </w:r>
    </w:p>
    <w:p w:rsidR="00874CB4" w:rsidRPr="00E27278" w:rsidRDefault="00874CB4" w:rsidP="00874CB4">
      <w:pPr>
        <w:shd w:val="clear" w:color="auto" w:fill="FFFFFF"/>
        <w:tabs>
          <w:tab w:val="left" w:pos="706"/>
        </w:tabs>
        <w:ind w:left="706" w:hanging="350"/>
      </w:pP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бюджету, финансам, муниципальной собственности, законности:</w:t>
      </w:r>
      <w:r>
        <w:rPr>
          <w:spacing w:val="-2"/>
          <w:sz w:val="28"/>
          <w:szCs w:val="28"/>
        </w:rPr>
        <w:br/>
      </w:r>
      <w:r w:rsidRPr="00E27278">
        <w:rPr>
          <w:sz w:val="28"/>
          <w:szCs w:val="28"/>
        </w:rPr>
        <w:t>Бондарева Марина Георги</w:t>
      </w:r>
      <w:r>
        <w:rPr>
          <w:sz w:val="28"/>
          <w:szCs w:val="28"/>
        </w:rPr>
        <w:t>е</w:t>
      </w:r>
      <w:r w:rsidRPr="00E27278">
        <w:rPr>
          <w:sz w:val="28"/>
          <w:szCs w:val="28"/>
        </w:rPr>
        <w:t>вна - председатель комиссии,</w:t>
      </w:r>
      <w:r w:rsidRPr="00E27278">
        <w:rPr>
          <w:sz w:val="28"/>
          <w:szCs w:val="28"/>
        </w:rPr>
        <w:br/>
      </w:r>
      <w:r w:rsidRPr="00E27278">
        <w:rPr>
          <w:spacing w:val="-1"/>
          <w:sz w:val="28"/>
          <w:szCs w:val="28"/>
        </w:rPr>
        <w:t>Врублевская Елена Владимировна;</w:t>
      </w:r>
      <w:r>
        <w:rPr>
          <w:spacing w:val="-1"/>
          <w:sz w:val="28"/>
          <w:szCs w:val="28"/>
        </w:rPr>
        <w:t>».</w:t>
      </w:r>
    </w:p>
    <w:p w:rsidR="002A0F47" w:rsidRDefault="002A0F47" w:rsidP="006D58C4">
      <w:pPr>
        <w:shd w:val="clear" w:color="auto" w:fill="FFFFFF"/>
        <w:tabs>
          <w:tab w:val="left" w:pos="706"/>
        </w:tabs>
        <w:ind w:left="355"/>
        <w:jc w:val="both"/>
      </w:pPr>
      <w:bookmarkStart w:id="0" w:name="_GoBack"/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 w:rsidR="00996F16">
        <w:rPr>
          <w:sz w:val="28"/>
          <w:szCs w:val="28"/>
        </w:rPr>
        <w:t>Решение вступает в силу со дня опубликования в официальном печатном издании  «Прихолмские вести».</w:t>
      </w:r>
    </w:p>
    <w:bookmarkEnd w:id="0"/>
    <w:p w:rsidR="002A0F47" w:rsidRDefault="002A0F47" w:rsidP="002A0F47">
      <w:pPr>
        <w:shd w:val="clear" w:color="auto" w:fill="FFFFFF"/>
        <w:tabs>
          <w:tab w:val="left" w:pos="706"/>
        </w:tabs>
        <w:ind w:left="355"/>
      </w:pPr>
    </w:p>
    <w:p w:rsidR="002A0F47" w:rsidRPr="00C15C5D" w:rsidRDefault="002A0F47" w:rsidP="002A0F47">
      <w:pPr>
        <w:shd w:val="clear" w:color="auto" w:fill="FFFFFF"/>
        <w:tabs>
          <w:tab w:val="left" w:pos="706"/>
        </w:tabs>
        <w:ind w:left="355"/>
      </w:pPr>
    </w:p>
    <w:p w:rsidR="002A0F47" w:rsidRPr="00DE13A7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E13A7">
        <w:rPr>
          <w:sz w:val="28"/>
          <w:szCs w:val="28"/>
        </w:rPr>
        <w:t xml:space="preserve">Председатель сельского Совета депутатов      </w:t>
      </w:r>
      <w:r>
        <w:rPr>
          <w:sz w:val="28"/>
          <w:szCs w:val="28"/>
        </w:rPr>
        <w:t xml:space="preserve">                        Ю.В. Гусева</w:t>
      </w:r>
      <w:r w:rsidRPr="00DE13A7">
        <w:rPr>
          <w:sz w:val="28"/>
          <w:szCs w:val="28"/>
        </w:rPr>
        <w:t xml:space="preserve">                         </w:t>
      </w:r>
    </w:p>
    <w:p w:rsidR="002A0F47" w:rsidRPr="00DE13A7" w:rsidRDefault="002A0F47" w:rsidP="002A0F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A0F47" w:rsidRPr="00DE13A7" w:rsidRDefault="002A0F47" w:rsidP="002A0F47">
      <w:pPr>
        <w:shd w:val="clear" w:color="auto" w:fill="FFFFFF"/>
        <w:tabs>
          <w:tab w:val="left" w:pos="8501"/>
        </w:tabs>
        <w:spacing w:line="322" w:lineRule="exact"/>
        <w:rPr>
          <w:sz w:val="28"/>
          <w:szCs w:val="28"/>
        </w:rPr>
      </w:pPr>
      <w:r w:rsidRPr="00DE13A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DE13A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     </w:t>
      </w:r>
      <w:r w:rsidRPr="00DE13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Pr="00DE13A7">
        <w:rPr>
          <w:sz w:val="28"/>
          <w:szCs w:val="28"/>
        </w:rPr>
        <w:t xml:space="preserve"> </w:t>
      </w:r>
      <w:r>
        <w:rPr>
          <w:sz w:val="28"/>
          <w:szCs w:val="28"/>
        </w:rPr>
        <w:t>А.В. Смирнов</w:t>
      </w:r>
      <w:r w:rsidRPr="00DE13A7">
        <w:rPr>
          <w:sz w:val="28"/>
          <w:szCs w:val="28"/>
        </w:rPr>
        <w:t xml:space="preserve"> </w:t>
      </w:r>
    </w:p>
    <w:p w:rsidR="00E300B0" w:rsidRDefault="00E300B0"/>
    <w:sectPr w:rsidR="00E3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3"/>
    <w:rsid w:val="00063453"/>
    <w:rsid w:val="00115291"/>
    <w:rsid w:val="002A0F47"/>
    <w:rsid w:val="002D38F2"/>
    <w:rsid w:val="00460A3C"/>
    <w:rsid w:val="006D58C4"/>
    <w:rsid w:val="00815537"/>
    <w:rsid w:val="00871F29"/>
    <w:rsid w:val="00874CB4"/>
    <w:rsid w:val="00996F16"/>
    <w:rsid w:val="00E27278"/>
    <w:rsid w:val="00E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21</cp:revision>
  <dcterms:created xsi:type="dcterms:W3CDTF">2020-09-25T07:44:00Z</dcterms:created>
  <dcterms:modified xsi:type="dcterms:W3CDTF">2022-06-01T02:17:00Z</dcterms:modified>
</cp:coreProperties>
</file>