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F2" w:rsidRDefault="00EB54F2" w:rsidP="00EB54F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9F4F5C5" wp14:editId="058546C9">
            <wp:extent cx="428625" cy="5429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F2" w:rsidRDefault="00EB54F2" w:rsidP="00EB54F2">
      <w:pPr>
        <w:keepNext/>
        <w:widowControl/>
        <w:tabs>
          <w:tab w:val="left" w:pos="4280"/>
        </w:tabs>
        <w:ind w:left="1416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  <w:lang w:bidi="ar-SA"/>
        </w:rPr>
        <w:t xml:space="preserve">                                   </w:t>
      </w:r>
    </w:p>
    <w:p w:rsidR="00EB54F2" w:rsidRDefault="00EB54F2" w:rsidP="00EB54F2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ПРИХОЛМСКИЙ  СЕЛЬСКИЙ СОВЕТ ДЕПУТАТОВ</w:t>
      </w:r>
    </w:p>
    <w:p w:rsidR="00EB54F2" w:rsidRDefault="00EB54F2" w:rsidP="00EB54F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</w:t>
      </w:r>
    </w:p>
    <w:p w:rsidR="00EB54F2" w:rsidRDefault="00EB54F2" w:rsidP="00EB54F2">
      <w:pPr>
        <w:keepNext/>
        <w:widowControl/>
        <w:ind w:left="708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КРАСНОЯРСКОГО КРАЯ</w:t>
      </w:r>
    </w:p>
    <w:p w:rsidR="00EB54F2" w:rsidRDefault="00EB54F2" w:rsidP="00EB54F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EB54F2" w:rsidRDefault="00EB54F2" w:rsidP="00EB54F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EB54F2" w:rsidRPr="00EB54F2" w:rsidRDefault="00EB54F2" w:rsidP="00EB54F2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</w:pPr>
      <w:proofErr w:type="gramStart"/>
      <w:r w:rsidRPr="00EB54F2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>Р</w:t>
      </w:r>
      <w:proofErr w:type="gramEnd"/>
      <w:r w:rsidRPr="00EB54F2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 xml:space="preserve"> Е Ш Е Н И Е</w:t>
      </w:r>
    </w:p>
    <w:p w:rsidR="00EB54F2" w:rsidRDefault="00EB54F2" w:rsidP="00EB54F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EB54F2" w:rsidRDefault="00A3455A" w:rsidP="00EB54F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23.05.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F816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EB54F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B54F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п. Прихолмье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№ </w:t>
      </w:r>
      <w:r w:rsidR="001A72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85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-рс</w:t>
      </w:r>
    </w:p>
    <w:p w:rsidR="00EB54F2" w:rsidRDefault="00EB54F2" w:rsidP="00EB54F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B54F2" w:rsidRDefault="00672423" w:rsidP="00EB54F2">
      <w:pPr>
        <w:pStyle w:val="20"/>
        <w:shd w:val="clear" w:color="auto" w:fill="auto"/>
        <w:spacing w:before="0" w:after="0" w:line="307" w:lineRule="exact"/>
        <w:ind w:right="-7"/>
        <w:jc w:val="both"/>
        <w:rPr>
          <w:lang w:bidi="ru-RU"/>
        </w:rPr>
      </w:pPr>
      <w:r w:rsidRPr="00672423">
        <w:rPr>
          <w:sz w:val="28"/>
          <w:szCs w:val="28"/>
        </w:rPr>
        <w:t>О внесении изменений в решение Прихолмского сельского Совета депутатов от 17.01.2011 № 32-рс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666C2F">
        <w:rPr>
          <w:sz w:val="28"/>
          <w:szCs w:val="28"/>
        </w:rPr>
        <w:t xml:space="preserve"> </w:t>
      </w:r>
    </w:p>
    <w:p w:rsidR="00666C2F" w:rsidRDefault="00666C2F" w:rsidP="00666C2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54F2" w:rsidRDefault="00666C2F" w:rsidP="00666C2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</w:t>
      </w:r>
      <w:r w:rsidRPr="00666C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666C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666C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п.4 ст.86, п.2 ст.136 Бюджетного кодекса Российской Федерации, 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Pr="00666C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666C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 № 131-ФЗ «Об общих принципах организации местного</w:t>
      </w:r>
      <w:proofErr w:type="gramEnd"/>
      <w:r w:rsidRPr="00666C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самоуправления в Российской Федерации», 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r w:rsidR="00D06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статьёй 28 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</w:t>
      </w:r>
      <w:r w:rsidR="00D06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Прихолмского сельсовета</w:t>
      </w:r>
      <w:r w:rsidR="00D064C2" w:rsidRPr="00D064C2">
        <w:t xml:space="preserve"> </w:t>
      </w:r>
      <w:r w:rsidR="00D064C2" w:rsidRPr="00D06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 Красноярского края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Прихолмский сельский Совет депутатов  РЕШИЛ:</w:t>
      </w:r>
    </w:p>
    <w:p w:rsidR="00EB54F2" w:rsidRDefault="00EB54F2" w:rsidP="00EB5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в решение Прихолмского сельского Совета депутатов </w:t>
      </w:r>
      <w:r w:rsidR="00672423" w:rsidRPr="00672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17.01.2011 № 32-рс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E65F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Решение)</w:t>
      </w:r>
      <w:r w:rsidR="00416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D064C2" w:rsidRDefault="00D064C2" w:rsidP="00EB5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D06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Приложение к р</w:t>
      </w:r>
      <w:r w:rsidR="008240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ешению </w:t>
      </w:r>
      <w:r w:rsidRPr="00D06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Прихолмского сельского Совета депутатов от 17.01.2011 г. № 32-рс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читать в новой редакции (Приложение).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97AB5" w:rsidRPr="00397AB5" w:rsidRDefault="00397AB5" w:rsidP="00397AB5">
      <w:pPr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064C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7BE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DD7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E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97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BF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397AB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03089D" w:rsidRDefault="00397AB5" w:rsidP="00B87BE5">
      <w:pPr>
        <w:widowControl/>
        <w:ind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7A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B87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397A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B87BE5" w:rsidRPr="00B87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денежное вознаграждение и денежное поощрение, выплачиваемое выборным должностным лицам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</w:t>
      </w:r>
      <w:r w:rsidR="00B87BE5" w:rsidRPr="00B87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актами.»</w:t>
      </w:r>
      <w:r w:rsidR="00B87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EB54F2" w:rsidRDefault="00EB54F2" w:rsidP="00EB54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2.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</w:t>
      </w:r>
      <w:r w:rsidR="004B00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главу Прихолмского сельсовета Смирнова А.В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F1189" w:rsidRDefault="00EB54F2" w:rsidP="000F11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 </w:t>
      </w:r>
      <w:r w:rsidR="005414BF" w:rsidRPr="005414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решение, за исключением подпункта 1.2 пункта 1,  </w:t>
      </w:r>
      <w:r w:rsidR="000F1189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вступает в силу в день, следующий за днем </w:t>
      </w:r>
      <w:r w:rsidR="00DD7A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его </w:t>
      </w:r>
      <w:r w:rsidR="000F1189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официального опубликования в официальном печатном издании «Прихолмские вести»</w:t>
      </w:r>
      <w:r w:rsidR="00BC0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0F1189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применяется к правоотношениям, возникшим с 01.</w:t>
      </w:r>
      <w:r w:rsid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07</w:t>
      </w:r>
      <w:r w:rsidR="000F1189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0F1189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:rsidR="00A012F8" w:rsidRPr="00A012F8" w:rsidRDefault="000F1189" w:rsidP="000F11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Подпункт 1.2 пункта 1 </w:t>
      </w:r>
      <w:r w:rsidR="00DD7A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Решения </w:t>
      </w:r>
      <w:r w:rsidR="00A012F8" w:rsidRPr="00A012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вступает в силу в день, следующий за днем официального опубликования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настоящего решения </w:t>
      </w:r>
      <w:r w:rsidR="00A012F8" w:rsidRPr="00A012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A012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официальном печатном издании «Прихолмские вести»</w:t>
      </w:r>
      <w:r w:rsidR="00A012F8" w:rsidRPr="00A012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A012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D7A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B54F2" w:rsidRDefault="00EB54F2" w:rsidP="00EB5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54F2" w:rsidRDefault="00EB54F2" w:rsidP="00EB5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54F2" w:rsidRDefault="00EB54F2" w:rsidP="00EB5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сельского Совета депутатов     </w:t>
      </w:r>
      <w:r w:rsidR="004B00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Ю.В. Гусева</w:t>
      </w:r>
    </w:p>
    <w:p w:rsidR="00EB54F2" w:rsidRDefault="00EB54F2" w:rsidP="00EB5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54F2" w:rsidRDefault="00EB54F2" w:rsidP="00EB5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Прихолмского сельсовета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</w:t>
      </w:r>
      <w:r w:rsidR="004B00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А.В. Смирнов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1104E6" w:rsidRDefault="001104E6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Pr="00FA33D9" w:rsidRDefault="00BC0CFF" w:rsidP="00BC0CF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                 </w:t>
      </w:r>
      <w:r w:rsidR="00FA33D9" w:rsidRPr="00FA33D9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proofErr w:type="gramStart"/>
      <w:r w:rsidR="00FA33D9" w:rsidRPr="00FA33D9">
        <w:rPr>
          <w:rFonts w:ascii="Times New Roman" w:eastAsia="Times New Roman" w:hAnsi="Times New Roman" w:cs="Times New Roman"/>
          <w:color w:val="auto"/>
          <w:lang w:bidi="ar-SA"/>
        </w:rPr>
        <w:t>к</w:t>
      </w:r>
      <w:proofErr w:type="gramEnd"/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A33D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решению Прихолмского </w:t>
      </w:r>
      <w:proofErr w:type="gramStart"/>
      <w:r w:rsidRPr="00FA33D9">
        <w:rPr>
          <w:rFonts w:ascii="Times New Roman" w:eastAsia="Times New Roman" w:hAnsi="Times New Roman" w:cs="Times New Roman"/>
          <w:color w:val="auto"/>
          <w:lang w:bidi="ar-SA"/>
        </w:rPr>
        <w:t>сельского</w:t>
      </w:r>
      <w:proofErr w:type="gramEnd"/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A33D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Совета депутатов от </w:t>
      </w:r>
      <w:r w:rsidR="00FD5C93">
        <w:rPr>
          <w:rFonts w:ascii="Times New Roman" w:eastAsia="Times New Roman" w:hAnsi="Times New Roman" w:cs="Times New Roman"/>
          <w:color w:val="auto"/>
          <w:lang w:bidi="ar-SA"/>
        </w:rPr>
        <w:t>23.05.</w:t>
      </w:r>
      <w:r w:rsidRPr="00FA33D9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BC0CFF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FA33D9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 w:rsidR="00FD5C93">
        <w:rPr>
          <w:rFonts w:ascii="Times New Roman" w:eastAsia="Times New Roman" w:hAnsi="Times New Roman" w:cs="Times New Roman"/>
          <w:color w:val="auto"/>
          <w:lang w:bidi="ar-SA"/>
        </w:rPr>
        <w:t>85</w:t>
      </w:r>
      <w:bookmarkStart w:id="0" w:name="_GoBack"/>
      <w:bookmarkEnd w:id="0"/>
      <w:r w:rsidRPr="00FA33D9">
        <w:rPr>
          <w:rFonts w:ascii="Times New Roman" w:eastAsia="Times New Roman" w:hAnsi="Times New Roman" w:cs="Times New Roman"/>
          <w:color w:val="auto"/>
          <w:lang w:bidi="ar-SA"/>
        </w:rPr>
        <w:t>-рс</w:t>
      </w:r>
    </w:p>
    <w:p w:rsidR="00FA33D9" w:rsidRDefault="00FA33D9"/>
    <w:p w:rsidR="00BC0CFF" w:rsidRDefault="00BC0CFF"/>
    <w:p w:rsidR="00FA33D9" w:rsidRPr="00FA33D9" w:rsidRDefault="00FA33D9" w:rsidP="00FA33D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A33D9">
        <w:rPr>
          <w:rFonts w:ascii="Times New Roman" w:eastAsia="Times New Roman" w:hAnsi="Times New Roman" w:cs="Times New Roman"/>
          <w:color w:val="auto"/>
          <w:lang w:bidi="ar-SA"/>
        </w:rPr>
        <w:t>Размеры денежного вознаграждения и ежемесячного денежного</w:t>
      </w:r>
    </w:p>
    <w:p w:rsidR="00FA33D9" w:rsidRPr="00FA33D9" w:rsidRDefault="00FA33D9" w:rsidP="00FA33D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A33D9">
        <w:rPr>
          <w:rFonts w:ascii="Times New Roman" w:eastAsia="Times New Roman" w:hAnsi="Times New Roman" w:cs="Times New Roman"/>
          <w:color w:val="auto"/>
          <w:lang w:bidi="ar-SA"/>
        </w:rPr>
        <w:t>поощрения  выборных должностных лиц</w:t>
      </w:r>
    </w:p>
    <w:p w:rsidR="00FA33D9" w:rsidRPr="00FA33D9" w:rsidRDefault="00FA33D9" w:rsidP="00FA33D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A33D9">
        <w:rPr>
          <w:rFonts w:ascii="Times New Roman" w:eastAsia="Times New Roman" w:hAnsi="Times New Roman" w:cs="Times New Roman"/>
          <w:color w:val="auto"/>
          <w:lang w:bidi="ar-SA"/>
        </w:rPr>
        <w:t>Прихолмского сельсовета</w:t>
      </w:r>
    </w:p>
    <w:p w:rsidR="00FA33D9" w:rsidRPr="00FA33D9" w:rsidRDefault="00FA33D9" w:rsidP="00FA33D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horzAnchor="margin" w:tblpY="5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2430"/>
        <w:gridCol w:w="2435"/>
      </w:tblGrid>
      <w:tr w:rsidR="00FA33D9" w:rsidRPr="00FA33D9" w:rsidTr="00162293">
        <w:trPr>
          <w:cantSplit/>
          <w:trHeight w:val="405"/>
          <w:tblHeader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Нормативы </w:t>
            </w:r>
            <w:proofErr w:type="gramStart"/>
            <w:r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размеров оплаты труда</w:t>
            </w:r>
            <w:proofErr w:type="gramEnd"/>
          </w:p>
          <w:p w:rsidR="00FA33D9" w:rsidRPr="00FA33D9" w:rsidRDefault="00FA33D9" w:rsidP="00FA33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33D9" w:rsidRPr="00FA33D9" w:rsidTr="00162293">
        <w:trPr>
          <w:cantSplit/>
          <w:trHeight w:val="270"/>
          <w:tblHeader/>
        </w:trPr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денежное    вознаграждение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ежемесячное денежное поощрение</w:t>
            </w:r>
          </w:p>
        </w:tc>
      </w:tr>
      <w:tr w:rsidR="00FA33D9" w:rsidRPr="00FA33D9" w:rsidTr="00162293">
        <w:trPr>
          <w:cantSplit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A33D9" w:rsidRPr="00FA33D9" w:rsidRDefault="00FA33D9" w:rsidP="00FA33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A33D9" w:rsidRPr="00FA33D9" w:rsidRDefault="00C27B9B" w:rsidP="00FA33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20422</w:t>
            </w:r>
            <w:r w:rsidR="00FA33D9"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ind w:left="3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A33D9" w:rsidRPr="00FA33D9" w:rsidRDefault="00C27B9B" w:rsidP="00FA33D9">
            <w:pPr>
              <w:widowControl/>
              <w:ind w:left="3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20422</w:t>
            </w:r>
            <w:r w:rsidR="00FA33D9"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-00</w:t>
            </w:r>
          </w:p>
          <w:p w:rsidR="00FA33D9" w:rsidRPr="00FA33D9" w:rsidRDefault="00FA33D9" w:rsidP="00FA33D9">
            <w:pPr>
              <w:widowControl/>
              <w:ind w:left="3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sectPr w:rsidR="00FA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1FB9"/>
    <w:multiLevelType w:val="multilevel"/>
    <w:tmpl w:val="EAD8FA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FE"/>
    <w:rsid w:val="00022421"/>
    <w:rsid w:val="0003089D"/>
    <w:rsid w:val="00044EE1"/>
    <w:rsid w:val="000F1189"/>
    <w:rsid w:val="001104E6"/>
    <w:rsid w:val="001A722E"/>
    <w:rsid w:val="00341ACC"/>
    <w:rsid w:val="00397AB5"/>
    <w:rsid w:val="004163B2"/>
    <w:rsid w:val="004B007E"/>
    <w:rsid w:val="005414BF"/>
    <w:rsid w:val="00601244"/>
    <w:rsid w:val="00666C2F"/>
    <w:rsid w:val="00672423"/>
    <w:rsid w:val="007013BC"/>
    <w:rsid w:val="007D4A69"/>
    <w:rsid w:val="007F50E5"/>
    <w:rsid w:val="008240E8"/>
    <w:rsid w:val="00A012F8"/>
    <w:rsid w:val="00A3455A"/>
    <w:rsid w:val="00AE1BFE"/>
    <w:rsid w:val="00B87BE5"/>
    <w:rsid w:val="00BB4EDC"/>
    <w:rsid w:val="00BC0CFF"/>
    <w:rsid w:val="00C27B9B"/>
    <w:rsid w:val="00D064C2"/>
    <w:rsid w:val="00DD7A30"/>
    <w:rsid w:val="00DF3F65"/>
    <w:rsid w:val="00E65FBF"/>
    <w:rsid w:val="00EB54F2"/>
    <w:rsid w:val="00F816B5"/>
    <w:rsid w:val="00FA33D9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B54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4F2"/>
    <w:pPr>
      <w:shd w:val="clear" w:color="auto" w:fill="FFFFFF"/>
      <w:spacing w:before="300" w:after="30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B5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F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397AB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B54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4F2"/>
    <w:pPr>
      <w:shd w:val="clear" w:color="auto" w:fill="FFFFFF"/>
      <w:spacing w:before="300" w:after="30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B5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F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397AB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35</cp:revision>
  <cp:lastPrinted>2022-05-20T08:52:00Z</cp:lastPrinted>
  <dcterms:created xsi:type="dcterms:W3CDTF">2021-11-28T08:37:00Z</dcterms:created>
  <dcterms:modified xsi:type="dcterms:W3CDTF">2022-05-20T08:53:00Z</dcterms:modified>
</cp:coreProperties>
</file>