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AC" w:rsidRDefault="009D3F2C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AC" w:rsidRDefault="00B151AC">
      <w:pPr>
        <w:ind w:firstLine="0"/>
        <w:jc w:val="center"/>
        <w:rPr>
          <w:sz w:val="28"/>
          <w:szCs w:val="28"/>
        </w:rPr>
      </w:pPr>
    </w:p>
    <w:p w:rsidR="00B151AC" w:rsidRDefault="009D3F2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 СЕЛЬСОВЕТА</w:t>
      </w:r>
    </w:p>
    <w:p w:rsidR="00B151AC" w:rsidRDefault="009D3F2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B151AC" w:rsidRDefault="009D3F2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151AC" w:rsidRDefault="009D3F2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4ED3" w:rsidRDefault="003C4ED3">
      <w:pPr>
        <w:tabs>
          <w:tab w:val="left" w:pos="4280"/>
          <w:tab w:val="center" w:pos="4819"/>
        </w:tabs>
        <w:ind w:firstLine="0"/>
        <w:jc w:val="center"/>
        <w:rPr>
          <w:b/>
          <w:sz w:val="28"/>
          <w:szCs w:val="28"/>
        </w:rPr>
      </w:pPr>
    </w:p>
    <w:p w:rsidR="00B151AC" w:rsidRPr="003C4ED3" w:rsidRDefault="009D3F2C">
      <w:pPr>
        <w:tabs>
          <w:tab w:val="left" w:pos="4280"/>
          <w:tab w:val="center" w:pos="4819"/>
        </w:tabs>
        <w:ind w:firstLine="0"/>
        <w:jc w:val="center"/>
        <w:rPr>
          <w:sz w:val="48"/>
          <w:szCs w:val="48"/>
        </w:rPr>
      </w:pPr>
      <w:r w:rsidRPr="003C4ED3">
        <w:rPr>
          <w:b/>
          <w:sz w:val="48"/>
          <w:szCs w:val="48"/>
        </w:rPr>
        <w:t>ПОСТАНОВЛЕНИЕ</w:t>
      </w:r>
    </w:p>
    <w:p w:rsidR="00B151AC" w:rsidRDefault="00B151AC">
      <w:pPr>
        <w:tabs>
          <w:tab w:val="left" w:pos="4280"/>
          <w:tab w:val="center" w:pos="4819"/>
        </w:tabs>
        <w:ind w:firstLine="0"/>
        <w:jc w:val="center"/>
        <w:rPr>
          <w:sz w:val="28"/>
        </w:rPr>
      </w:pPr>
    </w:p>
    <w:p w:rsidR="00B151AC" w:rsidRDefault="003C4ED3" w:rsidP="003C4E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25.04.</w:t>
      </w:r>
      <w:r w:rsidR="009D3F2C">
        <w:rPr>
          <w:sz w:val="28"/>
          <w:szCs w:val="28"/>
        </w:rPr>
        <w:t>2022</w:t>
      </w:r>
      <w:r>
        <w:rPr>
          <w:sz w:val="28"/>
          <w:szCs w:val="28"/>
        </w:rPr>
        <w:t xml:space="preserve">     </w:t>
      </w:r>
      <w:r w:rsidR="009D3F2C">
        <w:rPr>
          <w:sz w:val="28"/>
          <w:szCs w:val="28"/>
        </w:rPr>
        <w:t xml:space="preserve">                                  п. Прихолмье              </w:t>
      </w:r>
      <w:r>
        <w:rPr>
          <w:sz w:val="28"/>
          <w:szCs w:val="28"/>
        </w:rPr>
        <w:t xml:space="preserve">                           №  20-</w:t>
      </w:r>
      <w:r w:rsidR="009D3F2C">
        <w:rPr>
          <w:sz w:val="28"/>
          <w:szCs w:val="28"/>
        </w:rPr>
        <w:t>п</w:t>
      </w:r>
    </w:p>
    <w:p w:rsidR="00B151AC" w:rsidRDefault="009D3F2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1AC" w:rsidRDefault="009D3F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4ED3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 xml:space="preserve">постановление администрации Прихолмского сельсовета </w:t>
      </w:r>
      <w:r>
        <w:rPr>
          <w:sz w:val="28"/>
          <w:szCs w:val="28"/>
        </w:rPr>
        <w:t>от 22.09.2015 № 46-п «</w:t>
      </w:r>
      <w:r>
        <w:rPr>
          <w:sz w:val="28"/>
          <w:szCs w:val="28"/>
        </w:rPr>
        <w:t>Об утверждении админ</w:t>
      </w:r>
      <w:r>
        <w:rPr>
          <w:sz w:val="28"/>
          <w:szCs w:val="28"/>
        </w:rPr>
        <w:t>истративного регламента представления муниципальной услуги «Предоставление земельных участков, находящихся в муниципальной собстве</w:t>
      </w:r>
      <w:r>
        <w:rPr>
          <w:sz w:val="28"/>
          <w:szCs w:val="28"/>
        </w:rPr>
        <w:t xml:space="preserve">нности Прихолмского сельсовета, </w:t>
      </w:r>
      <w:r>
        <w:rPr>
          <w:sz w:val="28"/>
          <w:szCs w:val="28"/>
        </w:rPr>
        <w:t>в безвозмездное пользование»</w:t>
      </w:r>
      <w:r>
        <w:rPr>
          <w:sz w:val="28"/>
          <w:szCs w:val="28"/>
        </w:rPr>
        <w:t>.</w:t>
      </w:r>
    </w:p>
    <w:p w:rsidR="00B151AC" w:rsidRDefault="009D3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1AC" w:rsidRDefault="009D3F2C" w:rsidP="003C4ED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39.10 Земельного кодекса Российской </w:t>
      </w:r>
      <w:r>
        <w:rPr>
          <w:sz w:val="28"/>
          <w:szCs w:val="28"/>
        </w:rPr>
        <w:t>Федерации</w:t>
      </w:r>
      <w:r w:rsidR="003C4ED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Прихолмского сельсовета, ПОСТАНОВЛЯЮ: </w:t>
      </w:r>
    </w:p>
    <w:p w:rsidR="00B151AC" w:rsidRDefault="009D3F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C4ED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постановлению администрации Прихолмского сельсовета </w:t>
      </w:r>
      <w:r>
        <w:rPr>
          <w:sz w:val="28"/>
          <w:szCs w:val="28"/>
        </w:rPr>
        <w:t>от 22.09.2015 № 46-п «</w:t>
      </w:r>
      <w:r>
        <w:rPr>
          <w:sz w:val="28"/>
          <w:szCs w:val="28"/>
        </w:rPr>
        <w:t>Об утверждении административного регламента пр</w:t>
      </w:r>
      <w:r>
        <w:rPr>
          <w:sz w:val="28"/>
          <w:szCs w:val="28"/>
        </w:rPr>
        <w:t>едставления муниципальной услуги «Предоставление земельных участков, находящихся в муниципальной собственности Прихолмского сельсовета, в безвозмездное пользование»</w:t>
      </w:r>
      <w:r w:rsidR="003C4ED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151AC" w:rsidRDefault="002A6D39" w:rsidP="002A6D39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1.1</w:t>
      </w:r>
      <w:r w:rsidR="009D3F2C">
        <w:rPr>
          <w:sz w:val="28"/>
          <w:szCs w:val="28"/>
        </w:rPr>
        <w:t>. п.п</w:t>
      </w:r>
      <w:r>
        <w:rPr>
          <w:sz w:val="28"/>
          <w:szCs w:val="28"/>
        </w:rPr>
        <w:t>.</w:t>
      </w:r>
      <w:r w:rsidR="00BB7BBD">
        <w:rPr>
          <w:sz w:val="28"/>
          <w:szCs w:val="28"/>
        </w:rPr>
        <w:t xml:space="preserve"> </w:t>
      </w:r>
      <w:r w:rsidR="009D3F2C">
        <w:rPr>
          <w:sz w:val="28"/>
          <w:szCs w:val="28"/>
        </w:rPr>
        <w:t>6 п.1.7 Приложения изложить в следующей редакции:</w:t>
      </w:r>
    </w:p>
    <w:p w:rsidR="00B151AC" w:rsidRDefault="009D3F2C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«6) гражданину</w:t>
      </w:r>
      <w:r>
        <w:rPr>
          <w:sz w:val="28"/>
          <w:szCs w:val="28"/>
        </w:rPr>
        <w:t xml:space="preserve"> для индивидуального жилищного строительства, ведения личного подсобного хозяйства или  осуществления крестьянским  (фермерским) хозяйством его деятельности в муниципальных образованиях, определенных законом субъекта Российской Федерации, на срок не более </w:t>
      </w:r>
      <w:r>
        <w:rPr>
          <w:sz w:val="28"/>
          <w:szCs w:val="28"/>
        </w:rPr>
        <w:t>чем шесть лет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151AC" w:rsidRDefault="00BB7BBD" w:rsidP="00BB7BBD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9D3F2C">
        <w:rPr>
          <w:sz w:val="28"/>
          <w:szCs w:val="28"/>
        </w:rPr>
        <w:t>. п.п</w:t>
      </w:r>
      <w:r>
        <w:rPr>
          <w:sz w:val="28"/>
          <w:szCs w:val="28"/>
        </w:rPr>
        <w:t>.</w:t>
      </w:r>
      <w:r w:rsidR="009D3F2C">
        <w:rPr>
          <w:sz w:val="28"/>
          <w:szCs w:val="28"/>
        </w:rPr>
        <w:t xml:space="preserve"> 11 п. 1.7 Приложения изложить в следующей редакции:</w:t>
      </w:r>
    </w:p>
    <w:p w:rsidR="00B151AC" w:rsidRDefault="009D3F2C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«11) садоводческим или огородническим некоммерческим товариществам на срок не более чем пять лет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151AC" w:rsidRDefault="00BB7BBD" w:rsidP="00BB7BBD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1.3</w:t>
      </w:r>
      <w:r w:rsidR="009D3F2C">
        <w:rPr>
          <w:sz w:val="28"/>
          <w:szCs w:val="28"/>
        </w:rPr>
        <w:t>. п.п</w:t>
      </w:r>
      <w:r>
        <w:rPr>
          <w:sz w:val="28"/>
          <w:szCs w:val="28"/>
        </w:rPr>
        <w:t>.</w:t>
      </w:r>
      <w:r w:rsidR="009D3F2C">
        <w:rPr>
          <w:sz w:val="28"/>
          <w:szCs w:val="28"/>
        </w:rPr>
        <w:t xml:space="preserve"> 13 п. 1.7 Приложения изложить в следующей редакции:</w:t>
      </w:r>
    </w:p>
    <w:p w:rsidR="00B151AC" w:rsidRDefault="009C1FB5" w:rsidP="003C4ED3">
      <w:pPr>
        <w:ind w:firstLineChars="257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D3F2C">
        <w:rPr>
          <w:sz w:val="28"/>
          <w:szCs w:val="28"/>
        </w:rPr>
        <w:t xml:space="preserve">13) лицам, </w:t>
      </w:r>
      <w:r w:rsidR="009D3F2C">
        <w:rPr>
          <w:sz w:val="28"/>
          <w:szCs w:val="28"/>
        </w:rPr>
        <w:t>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 сохранения</w:t>
      </w:r>
      <w:r w:rsidR="009D3F2C">
        <w:rPr>
          <w:sz w:val="28"/>
          <w:szCs w:val="28"/>
        </w:rPr>
        <w:t xml:space="preserve">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лет;»;</w:t>
      </w:r>
      <w:proofErr w:type="gramEnd"/>
    </w:p>
    <w:p w:rsidR="00B151AC" w:rsidRDefault="009C1FB5" w:rsidP="009C1FB5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1.4</w:t>
      </w:r>
      <w:r w:rsidR="009D3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3F2C">
        <w:rPr>
          <w:sz w:val="28"/>
          <w:szCs w:val="28"/>
        </w:rPr>
        <w:t>п.п</w:t>
      </w:r>
      <w:r>
        <w:rPr>
          <w:sz w:val="28"/>
          <w:szCs w:val="28"/>
        </w:rPr>
        <w:t>.</w:t>
      </w:r>
      <w:r w:rsidR="009D3F2C">
        <w:rPr>
          <w:sz w:val="28"/>
          <w:szCs w:val="28"/>
        </w:rPr>
        <w:t xml:space="preserve"> 17 п. 1.7 Приложения изложить в следующей редакции:</w:t>
      </w:r>
    </w:p>
    <w:p w:rsidR="00B151AC" w:rsidRDefault="00E769FD" w:rsidP="003C4ED3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D3F2C">
        <w:rPr>
          <w:sz w:val="28"/>
          <w:szCs w:val="28"/>
        </w:rPr>
        <w:t>17) лицу в случае и в порядке, которые предусмотрены Федеральным зак</w:t>
      </w:r>
      <w:r>
        <w:rPr>
          <w:sz w:val="28"/>
          <w:szCs w:val="28"/>
        </w:rPr>
        <w:t>оном от 24 июля 2008 года № 161-</w:t>
      </w:r>
      <w:r w:rsidR="009D3F2C">
        <w:rPr>
          <w:sz w:val="28"/>
          <w:szCs w:val="28"/>
        </w:rPr>
        <w:t>ФЗ «О содействии развитию жилищного строительства</w:t>
      </w:r>
      <w:proofErr w:type="gramStart"/>
      <w:r w:rsidR="009D3F2C">
        <w:rPr>
          <w:sz w:val="28"/>
          <w:szCs w:val="28"/>
        </w:rPr>
        <w:t>;»</w:t>
      </w:r>
      <w:proofErr w:type="gramEnd"/>
      <w:r w:rsidR="009D3F2C">
        <w:rPr>
          <w:sz w:val="28"/>
          <w:szCs w:val="28"/>
        </w:rPr>
        <w:t>;</w:t>
      </w:r>
    </w:p>
    <w:p w:rsidR="00B151AC" w:rsidRDefault="00E769FD" w:rsidP="00E769FD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1.5</w:t>
      </w:r>
      <w:r w:rsidR="009D3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3F2C">
        <w:rPr>
          <w:sz w:val="28"/>
          <w:szCs w:val="28"/>
        </w:rPr>
        <w:t>п. 1.9  Приложения изложить в следующей редакции:</w:t>
      </w:r>
    </w:p>
    <w:p w:rsidR="00B151AC" w:rsidRDefault="009D3F2C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«1.9. Договор безвозмездного пользования земельны</w:t>
      </w:r>
      <w:r>
        <w:rPr>
          <w:sz w:val="28"/>
          <w:szCs w:val="28"/>
        </w:rPr>
        <w:t>м участком, заключаемый с садоводческим некоммерческим товариществом,</w:t>
      </w:r>
      <w:r w:rsidR="00E769FD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территории,</w:t>
      </w:r>
      <w:r w:rsidR="00E76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B151AC" w:rsidRDefault="00E769FD" w:rsidP="00E769FD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1.6</w:t>
      </w:r>
      <w:r w:rsidR="009D3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3F2C">
        <w:rPr>
          <w:sz w:val="28"/>
          <w:szCs w:val="28"/>
        </w:rPr>
        <w:t>п. 1.10  Приложения изложить в следующей редакции:</w:t>
      </w:r>
    </w:p>
    <w:p w:rsidR="00B151AC" w:rsidRDefault="009D3F2C" w:rsidP="009C10E8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«1.10. Договор безвозмездного пользования земельным участк</w:t>
      </w:r>
      <w:r>
        <w:rPr>
          <w:sz w:val="28"/>
          <w:szCs w:val="28"/>
        </w:rPr>
        <w:t>ом, заключаемый с огородническим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территории, а также проведение кадастровых работ, н</w:t>
      </w:r>
      <w:r>
        <w:rPr>
          <w:sz w:val="28"/>
          <w:szCs w:val="28"/>
        </w:rPr>
        <w:t>еобходимых для образования земельных участков в соответствии с утвержденным проектом межевания территории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151AC" w:rsidRDefault="009D3F2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151AC" w:rsidRDefault="009D3F2C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F340C" w:rsidRPr="00DF340C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bookmarkStart w:id="0" w:name="_GoBack"/>
      <w:bookmarkEnd w:id="0"/>
    </w:p>
    <w:p w:rsidR="00B151AC" w:rsidRDefault="00B151AC">
      <w:pPr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9D3F2C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Прихолмского сельсовета:                                                        А.В.Смирнов</w:t>
      </w: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p w:rsidR="00B151AC" w:rsidRDefault="00B151AC">
      <w:pPr>
        <w:ind w:firstLine="0"/>
        <w:rPr>
          <w:sz w:val="28"/>
          <w:szCs w:val="28"/>
        </w:rPr>
      </w:pPr>
    </w:p>
    <w:sectPr w:rsidR="00B151AC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2C" w:rsidRDefault="009D3F2C">
      <w:r>
        <w:separator/>
      </w:r>
    </w:p>
  </w:endnote>
  <w:endnote w:type="continuationSeparator" w:id="0">
    <w:p w:rsidR="009D3F2C" w:rsidRDefault="009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2C" w:rsidRDefault="009D3F2C">
      <w:r>
        <w:separator/>
      </w:r>
    </w:p>
  </w:footnote>
  <w:footnote w:type="continuationSeparator" w:id="0">
    <w:p w:rsidR="009D3F2C" w:rsidRDefault="009D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AED8"/>
    <w:multiLevelType w:val="multilevel"/>
    <w:tmpl w:val="0445AED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7"/>
    <w:rsid w:val="0006660F"/>
    <w:rsid w:val="002A1097"/>
    <w:rsid w:val="002A6D39"/>
    <w:rsid w:val="002D15FB"/>
    <w:rsid w:val="003C4ED3"/>
    <w:rsid w:val="00407C2B"/>
    <w:rsid w:val="00414874"/>
    <w:rsid w:val="00637D8D"/>
    <w:rsid w:val="006D071D"/>
    <w:rsid w:val="00865B0E"/>
    <w:rsid w:val="00885C1C"/>
    <w:rsid w:val="00887D75"/>
    <w:rsid w:val="009C10E8"/>
    <w:rsid w:val="009C1FB5"/>
    <w:rsid w:val="009D3F2C"/>
    <w:rsid w:val="00A41F94"/>
    <w:rsid w:val="00A746CC"/>
    <w:rsid w:val="00B151AC"/>
    <w:rsid w:val="00B9731C"/>
    <w:rsid w:val="00BA00CA"/>
    <w:rsid w:val="00BB7BBD"/>
    <w:rsid w:val="00DF340C"/>
    <w:rsid w:val="00E769FD"/>
    <w:rsid w:val="00F652B3"/>
    <w:rsid w:val="23A10B26"/>
    <w:rsid w:val="23C34344"/>
    <w:rsid w:val="27A10113"/>
    <w:rsid w:val="2C724E52"/>
    <w:rsid w:val="390908A8"/>
    <w:rsid w:val="714230CD"/>
    <w:rsid w:val="7164348D"/>
    <w:rsid w:val="76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24</cp:revision>
  <dcterms:created xsi:type="dcterms:W3CDTF">2022-01-03T05:13:00Z</dcterms:created>
  <dcterms:modified xsi:type="dcterms:W3CDTF">2022-04-22T08:39:00Z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A28ADE889CB749E1B38D58CDFA142214</vt:lpwstr>
  </property>
</Properties>
</file>