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57" w:rsidRPr="00582BC1" w:rsidRDefault="00EB0957" w:rsidP="00EB0957">
      <w:pPr>
        <w:jc w:val="center"/>
        <w:rPr>
          <w:sz w:val="28"/>
          <w:szCs w:val="28"/>
        </w:rPr>
      </w:pPr>
      <w:bookmarkStart w:id="0" w:name="_GoBack"/>
      <w:bookmarkEnd w:id="0"/>
      <w:r w:rsidRPr="00582BC1">
        <w:rPr>
          <w:sz w:val="28"/>
          <w:szCs w:val="28"/>
        </w:rPr>
        <w:t>ПРИХОЛМСКИЙ  СЕЛЬСКИЙ СОВЕТ ДЕПУТАТОВ</w:t>
      </w:r>
    </w:p>
    <w:p w:rsidR="00EB0957" w:rsidRPr="00582BC1" w:rsidRDefault="00EB0957" w:rsidP="00EB0957">
      <w:pPr>
        <w:jc w:val="center"/>
        <w:rPr>
          <w:sz w:val="28"/>
          <w:szCs w:val="28"/>
        </w:rPr>
      </w:pPr>
      <w:r w:rsidRPr="00582BC1">
        <w:rPr>
          <w:sz w:val="28"/>
          <w:szCs w:val="28"/>
        </w:rPr>
        <w:t>МИНУСИНСКОГО РАЙОНА</w:t>
      </w:r>
    </w:p>
    <w:p w:rsidR="00EB0957" w:rsidRPr="00582BC1" w:rsidRDefault="00EB0957" w:rsidP="00EB0957">
      <w:pPr>
        <w:jc w:val="center"/>
        <w:rPr>
          <w:sz w:val="28"/>
          <w:szCs w:val="28"/>
        </w:rPr>
      </w:pPr>
      <w:r w:rsidRPr="00582BC1">
        <w:rPr>
          <w:sz w:val="28"/>
          <w:szCs w:val="28"/>
        </w:rPr>
        <w:t>КРАСНОЯРСКОГО КРАЯ</w:t>
      </w:r>
    </w:p>
    <w:p w:rsidR="00EB0957" w:rsidRPr="00582BC1" w:rsidRDefault="00EB0957" w:rsidP="00EB0957">
      <w:pPr>
        <w:jc w:val="center"/>
        <w:rPr>
          <w:sz w:val="28"/>
          <w:szCs w:val="28"/>
        </w:rPr>
      </w:pPr>
      <w:r w:rsidRPr="00582BC1">
        <w:rPr>
          <w:sz w:val="28"/>
          <w:szCs w:val="28"/>
        </w:rPr>
        <w:t>РОССИЙСКАЯ ФЕДЕРАЦИЯ</w:t>
      </w:r>
    </w:p>
    <w:p w:rsidR="00EB0957" w:rsidRPr="00582BC1" w:rsidRDefault="00EB0957" w:rsidP="00EB0957">
      <w:pPr>
        <w:jc w:val="center"/>
        <w:rPr>
          <w:sz w:val="28"/>
          <w:szCs w:val="28"/>
        </w:rPr>
      </w:pPr>
    </w:p>
    <w:p w:rsidR="00EB0957" w:rsidRDefault="00EB0957" w:rsidP="00EB0957">
      <w:pPr>
        <w:jc w:val="center"/>
        <w:rPr>
          <w:b/>
          <w:sz w:val="28"/>
          <w:szCs w:val="28"/>
        </w:rPr>
      </w:pPr>
      <w:r w:rsidRPr="00582BC1">
        <w:rPr>
          <w:b/>
          <w:sz w:val="28"/>
          <w:szCs w:val="28"/>
        </w:rPr>
        <w:t xml:space="preserve">  </w:t>
      </w:r>
      <w:proofErr w:type="gramStart"/>
      <w:r w:rsidRPr="00582BC1">
        <w:rPr>
          <w:b/>
          <w:sz w:val="28"/>
          <w:szCs w:val="28"/>
        </w:rPr>
        <w:t>Р</w:t>
      </w:r>
      <w:proofErr w:type="gramEnd"/>
      <w:r w:rsidRPr="00582BC1">
        <w:rPr>
          <w:b/>
          <w:sz w:val="28"/>
          <w:szCs w:val="28"/>
        </w:rPr>
        <w:t xml:space="preserve"> Е Ш Е Н И Е </w:t>
      </w:r>
    </w:p>
    <w:p w:rsidR="00EB0957" w:rsidRDefault="00EB0957" w:rsidP="00EB0957">
      <w:pPr>
        <w:rPr>
          <w:b/>
          <w:sz w:val="28"/>
          <w:szCs w:val="28"/>
        </w:rPr>
      </w:pPr>
    </w:p>
    <w:p w:rsidR="00EB0957" w:rsidRDefault="00EB0957" w:rsidP="00EB0957">
      <w:pPr>
        <w:pStyle w:val="a3"/>
        <w:ind w:right="-1"/>
        <w:rPr>
          <w:color w:val="003366"/>
          <w:szCs w:val="28"/>
        </w:rPr>
      </w:pPr>
      <w:r>
        <w:rPr>
          <w:szCs w:val="28"/>
        </w:rPr>
        <w:t>02.04.</w:t>
      </w:r>
      <w:r w:rsidRPr="00582BC1">
        <w:rPr>
          <w:szCs w:val="28"/>
        </w:rPr>
        <w:t>201</w:t>
      </w:r>
      <w:r>
        <w:rPr>
          <w:szCs w:val="28"/>
        </w:rPr>
        <w:t>3</w:t>
      </w:r>
      <w:r w:rsidRPr="00582BC1">
        <w:rPr>
          <w:szCs w:val="28"/>
        </w:rPr>
        <w:t xml:space="preserve">г.              </w:t>
      </w:r>
      <w:r w:rsidRPr="00582BC1">
        <w:rPr>
          <w:b/>
          <w:szCs w:val="28"/>
        </w:rPr>
        <w:t xml:space="preserve">             </w:t>
      </w:r>
      <w:r w:rsidRPr="00582BC1">
        <w:rPr>
          <w:szCs w:val="28"/>
        </w:rPr>
        <w:t>п. Прихолмье</w:t>
      </w:r>
      <w:r w:rsidRPr="00582BC1">
        <w:rPr>
          <w:b/>
          <w:szCs w:val="28"/>
        </w:rPr>
        <w:t xml:space="preserve"> </w:t>
      </w:r>
      <w:r w:rsidRPr="00582BC1">
        <w:rPr>
          <w:szCs w:val="28"/>
        </w:rPr>
        <w:t xml:space="preserve">                                      № </w:t>
      </w:r>
      <w:r>
        <w:rPr>
          <w:szCs w:val="28"/>
        </w:rPr>
        <w:t>89</w:t>
      </w:r>
      <w:r w:rsidRPr="00582BC1">
        <w:rPr>
          <w:szCs w:val="28"/>
        </w:rPr>
        <w:t>-рс</w:t>
      </w:r>
      <w:r>
        <w:rPr>
          <w:szCs w:val="28"/>
        </w:rPr>
        <w:tab/>
      </w:r>
    </w:p>
    <w:p w:rsidR="00EB0957" w:rsidRDefault="00EB0957" w:rsidP="00EB0957">
      <w:pPr>
        <w:pStyle w:val="a3"/>
        <w:ind w:right="4750"/>
        <w:jc w:val="both"/>
        <w:rPr>
          <w:szCs w:val="28"/>
        </w:rPr>
      </w:pPr>
    </w:p>
    <w:p w:rsidR="00EB0957" w:rsidRDefault="00EB0957" w:rsidP="00EB0957">
      <w:pPr>
        <w:pStyle w:val="a3"/>
        <w:tabs>
          <w:tab w:val="left" w:pos="4320"/>
        </w:tabs>
        <w:ind w:right="4750"/>
        <w:jc w:val="both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территориальном общественном самоуправлении на</w:t>
      </w:r>
    </w:p>
    <w:p w:rsidR="00EB0957" w:rsidRDefault="00EB0957" w:rsidP="00EB0957">
      <w:pPr>
        <w:pStyle w:val="a3"/>
        <w:tabs>
          <w:tab w:val="left" w:pos="4320"/>
        </w:tabs>
        <w:ind w:right="4750"/>
        <w:jc w:val="both"/>
      </w:pPr>
      <w:r>
        <w:t>территории Прихолмского сельсовета</w:t>
      </w:r>
    </w:p>
    <w:p w:rsidR="00EB0957" w:rsidRPr="00D979B7" w:rsidRDefault="00EB0957" w:rsidP="00EB0957">
      <w:pPr>
        <w:ind w:left="-284"/>
      </w:pPr>
      <w:r>
        <w:t xml:space="preserve">     </w:t>
      </w:r>
      <w:r w:rsidRPr="00D979B7">
        <w:t>(в ред. решени</w:t>
      </w:r>
      <w:r>
        <w:t>й</w:t>
      </w:r>
      <w:r w:rsidRPr="00D979B7">
        <w:t xml:space="preserve"> № </w:t>
      </w:r>
      <w:r>
        <w:t>9</w:t>
      </w:r>
      <w:r w:rsidRPr="00D979B7">
        <w:t>-рс от 26.11.2020 г.</w:t>
      </w:r>
      <w:r>
        <w:t>, № 47-рс от 25.08.2021 г.</w:t>
      </w:r>
      <w:r w:rsidRPr="00D979B7">
        <w:t>)</w:t>
      </w:r>
    </w:p>
    <w:p w:rsidR="00EB0957" w:rsidRDefault="00EB0957" w:rsidP="00EB0957">
      <w:pPr>
        <w:pStyle w:val="1"/>
        <w:jc w:val="left"/>
        <w:rPr>
          <w:szCs w:val="28"/>
        </w:rPr>
      </w:pPr>
    </w:p>
    <w:p w:rsidR="00EB0957" w:rsidRDefault="00EB0957" w:rsidP="00EB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законном от 06.10.2003  № 131-ФЗ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н</w:t>
      </w:r>
      <w:r w:rsidRPr="00A602B3">
        <w:rPr>
          <w:sz w:val="28"/>
          <w:szCs w:val="28"/>
        </w:rPr>
        <w:t xml:space="preserve">а основании статьи 44  Устава Прихолмского сельсовета, Прихолмский сельский Совет депутатов </w:t>
      </w:r>
      <w:r>
        <w:rPr>
          <w:sz w:val="28"/>
          <w:szCs w:val="28"/>
        </w:rPr>
        <w:t>РЕШИЛ:</w:t>
      </w:r>
    </w:p>
    <w:p w:rsidR="00EB0957" w:rsidRDefault="00EB0957" w:rsidP="00EB0957">
      <w:pPr>
        <w:jc w:val="both"/>
        <w:rPr>
          <w:sz w:val="28"/>
          <w:szCs w:val="28"/>
        </w:rPr>
      </w:pPr>
    </w:p>
    <w:p w:rsidR="00EB0957" w:rsidRDefault="00EB0957" w:rsidP="00EB0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о территориальном общественном самоуправлении на территории Прихолмского сельсовета согласно приложению.</w:t>
      </w:r>
    </w:p>
    <w:p w:rsidR="00EB0957" w:rsidRDefault="00EB0957" w:rsidP="00EB0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следующего за днем его официального опубликования в газете «Власть труда».</w:t>
      </w:r>
    </w:p>
    <w:p w:rsidR="00EB0957" w:rsidRDefault="00EB0957" w:rsidP="00EB0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957" w:rsidRDefault="00EB0957" w:rsidP="00EB0957">
      <w:pPr>
        <w:ind w:firstLine="709"/>
        <w:jc w:val="both"/>
        <w:rPr>
          <w:sz w:val="28"/>
          <w:szCs w:val="28"/>
        </w:rPr>
      </w:pPr>
    </w:p>
    <w:p w:rsidR="00EB0957" w:rsidRDefault="00EB0957" w:rsidP="00EB0957">
      <w:pPr>
        <w:jc w:val="both"/>
        <w:rPr>
          <w:sz w:val="28"/>
          <w:szCs w:val="28"/>
        </w:rPr>
      </w:pPr>
      <w:r w:rsidRPr="00A602B3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0957" w:rsidRDefault="00EB0957" w:rsidP="00EB095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Л.А. Клямм</w:t>
      </w:r>
    </w:p>
    <w:p w:rsidR="00EB0957" w:rsidRDefault="00EB0957" w:rsidP="00EB0957">
      <w:pPr>
        <w:jc w:val="both"/>
        <w:rPr>
          <w:sz w:val="28"/>
          <w:szCs w:val="28"/>
        </w:rPr>
      </w:pPr>
    </w:p>
    <w:p w:rsidR="00EB0957" w:rsidRDefault="00EB0957" w:rsidP="00EB09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К.Г. Форсел</w:t>
      </w:r>
    </w:p>
    <w:p w:rsidR="00EB0957" w:rsidRDefault="00EB0957" w:rsidP="00EB0957">
      <w:pPr>
        <w:jc w:val="both"/>
        <w:rPr>
          <w:sz w:val="28"/>
          <w:szCs w:val="28"/>
        </w:rPr>
      </w:pPr>
    </w:p>
    <w:p w:rsidR="00EB0957" w:rsidRDefault="00EB0957" w:rsidP="00EB0957">
      <w:pPr>
        <w:rPr>
          <w:sz w:val="28"/>
          <w:szCs w:val="28"/>
        </w:rPr>
      </w:pPr>
    </w:p>
    <w:p w:rsidR="00EB0957" w:rsidRDefault="00EB0957" w:rsidP="00EB0957">
      <w:pPr>
        <w:rPr>
          <w:sz w:val="28"/>
          <w:szCs w:val="28"/>
        </w:rPr>
      </w:pPr>
    </w:p>
    <w:p w:rsidR="00EB0957" w:rsidRDefault="00EB0957" w:rsidP="00EB0957">
      <w:pPr>
        <w:pStyle w:val="1"/>
        <w:ind w:left="5103"/>
        <w:jc w:val="left"/>
        <w:rPr>
          <w:szCs w:val="28"/>
        </w:rPr>
      </w:pPr>
    </w:p>
    <w:p w:rsidR="00EB0957" w:rsidRDefault="00EB0957" w:rsidP="00EB0957">
      <w:pPr>
        <w:rPr>
          <w:sz w:val="28"/>
          <w:szCs w:val="28"/>
        </w:rPr>
      </w:pPr>
    </w:p>
    <w:p w:rsidR="00EB0957" w:rsidRDefault="00EB0957" w:rsidP="00EB0957">
      <w:pPr>
        <w:pStyle w:val="1"/>
        <w:ind w:left="5103"/>
        <w:jc w:val="left"/>
        <w:rPr>
          <w:szCs w:val="28"/>
        </w:rPr>
      </w:pPr>
    </w:p>
    <w:p w:rsidR="00EB0957" w:rsidRPr="00A602B3" w:rsidRDefault="00EB0957" w:rsidP="00EB0957">
      <w:pPr>
        <w:tabs>
          <w:tab w:val="left" w:pos="7200"/>
        </w:tabs>
        <w:jc w:val="both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A602B3">
        <w:t>Приложение</w:t>
      </w:r>
    </w:p>
    <w:p w:rsidR="00EB0957" w:rsidRDefault="00EB0957" w:rsidP="00EB0957">
      <w:pPr>
        <w:ind w:left="3969"/>
      </w:pPr>
      <w:r>
        <w:t xml:space="preserve">                        </w:t>
      </w:r>
      <w:r w:rsidRPr="00A602B3">
        <w:t xml:space="preserve">к решению </w:t>
      </w:r>
      <w:r>
        <w:t>сельского Совета</w:t>
      </w:r>
    </w:p>
    <w:p w:rsidR="00EB0957" w:rsidRPr="00A602B3" w:rsidRDefault="00EB0957" w:rsidP="00EB0957">
      <w:pPr>
        <w:ind w:left="3969"/>
      </w:pPr>
      <w:r>
        <w:t xml:space="preserve">                        депутатов</w:t>
      </w:r>
    </w:p>
    <w:p w:rsidR="00EB0957" w:rsidRDefault="00EB0957" w:rsidP="00EB0957">
      <w:pPr>
        <w:ind w:left="3969"/>
      </w:pPr>
      <w:r>
        <w:t xml:space="preserve">                        </w:t>
      </w:r>
      <w:r w:rsidRPr="00A602B3">
        <w:t xml:space="preserve">от </w:t>
      </w:r>
      <w:r>
        <w:t xml:space="preserve"> 02.04.2013 г.</w:t>
      </w:r>
      <w:r w:rsidRPr="00A602B3">
        <w:t xml:space="preserve"> № </w:t>
      </w:r>
      <w:r>
        <w:t xml:space="preserve"> 89-рс</w:t>
      </w:r>
    </w:p>
    <w:p w:rsidR="00EB0957" w:rsidRDefault="00EB0957" w:rsidP="00EB0957">
      <w:pPr>
        <w:ind w:left="-284"/>
        <w:jc w:val="right"/>
      </w:pPr>
      <w:r w:rsidRPr="00D979B7">
        <w:t>(в ред. решени</w:t>
      </w:r>
      <w:r>
        <w:t>й</w:t>
      </w:r>
      <w:r w:rsidRPr="00D979B7">
        <w:t xml:space="preserve"> № </w:t>
      </w:r>
      <w:r>
        <w:t>9</w:t>
      </w:r>
      <w:r w:rsidRPr="00D979B7">
        <w:t>-рс от 26.11.2020 г.</w:t>
      </w:r>
      <w:r>
        <w:t>, № 47-рс от 25.08.2021 г.</w:t>
      </w:r>
      <w:r w:rsidRPr="00D979B7">
        <w:t>)</w:t>
      </w:r>
    </w:p>
    <w:p w:rsidR="00832380" w:rsidRDefault="00832380" w:rsidP="00EB0957">
      <w:pPr>
        <w:ind w:left="-284"/>
        <w:jc w:val="right"/>
      </w:pPr>
    </w:p>
    <w:p w:rsidR="00EB0957" w:rsidRDefault="00EB0957" w:rsidP="00EB0957">
      <w:pPr>
        <w:ind w:left="-284"/>
        <w:jc w:val="right"/>
      </w:pPr>
    </w:p>
    <w:p w:rsidR="00832380" w:rsidRDefault="00832380" w:rsidP="00832380">
      <w:pPr>
        <w:ind w:left="-284"/>
        <w:jc w:val="center"/>
        <w:rPr>
          <w:b/>
          <w:sz w:val="28"/>
          <w:szCs w:val="28"/>
        </w:rPr>
      </w:pPr>
      <w:r w:rsidRPr="00832380">
        <w:rPr>
          <w:b/>
          <w:sz w:val="28"/>
          <w:szCs w:val="28"/>
        </w:rPr>
        <w:t>Положение о территориальном общественном самоуправлении на территории Прихолмского сельсовета</w:t>
      </w:r>
    </w:p>
    <w:p w:rsidR="00832380" w:rsidRPr="00832380" w:rsidRDefault="00832380" w:rsidP="00832380">
      <w:pPr>
        <w:ind w:left="-284"/>
        <w:jc w:val="center"/>
        <w:rPr>
          <w:b/>
        </w:rPr>
      </w:pPr>
    </w:p>
    <w:p w:rsidR="00EB0957" w:rsidRDefault="00EB0957" w:rsidP="00EB0957">
      <w:pPr>
        <w:spacing w:before="240" w:after="12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Глава. 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EB0957" w:rsidRDefault="00EB0957" w:rsidP="00EB0957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- </w:t>
      </w:r>
      <w:r>
        <w:rPr>
          <w:rFonts w:ascii="Times New Roman" w:hAnsi="Times New Roman" w:cs="Times New Roman"/>
          <w:sz w:val="28"/>
          <w:szCs w:val="28"/>
        </w:rPr>
        <w:t xml:space="preserve">самоорганизация граждан по месту их жительства на пункте территории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</w:t>
      </w:r>
      <w:r w:rsidR="00E42598" w:rsidRPr="00E42598">
        <w:rPr>
          <w:rFonts w:ascii="Times New Roman" w:hAnsi="Times New Roman" w:cs="Times New Roman"/>
          <w:sz w:val="28"/>
          <w:szCs w:val="28"/>
        </w:rPr>
        <w:t>собрани</w:t>
      </w:r>
      <w:r w:rsidR="00E42598">
        <w:rPr>
          <w:rFonts w:ascii="Times New Roman" w:hAnsi="Times New Roman" w:cs="Times New Roman"/>
          <w:sz w:val="28"/>
          <w:szCs w:val="28"/>
        </w:rPr>
        <w:t>й</w:t>
      </w:r>
      <w:r w:rsidR="00E42598" w:rsidRPr="00E42598">
        <w:rPr>
          <w:rFonts w:ascii="Times New Roman" w:hAnsi="Times New Roman" w:cs="Times New Roman"/>
          <w:sz w:val="28"/>
          <w:szCs w:val="28"/>
        </w:rPr>
        <w:t xml:space="preserve"> и конференци</w:t>
      </w:r>
      <w:r w:rsidR="00E425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а также через создаваемые органы территориального общественного самоуправления. </w:t>
      </w:r>
    </w:p>
    <w:p w:rsidR="00EB0957" w:rsidRDefault="00EB0957" w:rsidP="00EB0957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b/>
          <w:bCs/>
          <w:sz w:val="28"/>
          <w:szCs w:val="28"/>
        </w:rPr>
        <w:t xml:space="preserve"> Основные принципы осуществления </w:t>
      </w:r>
      <w:r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Основными принципами осуществления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в поселении являются: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гласность и учет общественного мнения;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-выборность и подконтрольность органов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гражданам;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выбора гражданами форм осуществления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EB0957" w:rsidRDefault="00EB0957" w:rsidP="00EB0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EB0957" w:rsidRDefault="00EB0957" w:rsidP="00EB0957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3.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</w:t>
      </w:r>
      <w:r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осуществлении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EB0957" w:rsidRDefault="00EB0957" w:rsidP="00EB0957">
      <w:pPr>
        <w:spacing w:before="240" w:after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4. Органы</w:t>
      </w:r>
      <w:r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rFonts w:eastAsia="MS Mincho"/>
          <w:bCs w:val="0"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Cs w:val="0"/>
          <w:sz w:val="28"/>
          <w:szCs w:val="28"/>
        </w:rPr>
        <w:t xml:space="preserve">Территория </w:t>
      </w:r>
      <w:r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и могут быть изменены Прихолмским сельским Советом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предложению населения, проживающего на соответствующей территории.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Границы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границы территории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не могут выходить за пределы территории населенного пункта;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определенной территории не может быть более одного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Cs w:val="0"/>
          <w:sz w:val="28"/>
          <w:szCs w:val="28"/>
        </w:rPr>
        <w:t>Порядок создания территориального общественного самоуправления</w:t>
      </w:r>
    </w:p>
    <w:p w:rsidR="00EB0957" w:rsidRDefault="00EB0957" w:rsidP="00EB0957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>
        <w:rPr>
          <w:rFonts w:ascii="Times New Roman" w:hAnsi="Times New Roman"/>
          <w:sz w:val="28"/>
          <w:szCs w:val="28"/>
        </w:rPr>
        <w:t>Прихолмский сельский Совет депутатов</w:t>
      </w:r>
      <w:r>
        <w:rPr>
          <w:rFonts w:ascii="Times New Roman" w:eastAsia="MS Mincho" w:hAnsi="Times New Roman"/>
          <w:sz w:val="28"/>
          <w:szCs w:val="28"/>
        </w:rPr>
        <w:t xml:space="preserve"> с предложением утвердить границы территории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</w:t>
      </w:r>
      <w:r w:rsidR="002B3AA0" w:rsidRPr="002B3AA0">
        <w:rPr>
          <w:rFonts w:ascii="Times New Roman" w:eastAsia="MS Mincho" w:hAnsi="Times New Roman"/>
          <w:sz w:val="28"/>
          <w:szCs w:val="28"/>
        </w:rPr>
        <w:t>Прихолмский сельский Совет депутатов</w:t>
      </w:r>
      <w:r>
        <w:rPr>
          <w:rFonts w:ascii="Times New Roman" w:eastAsia="MS Mincho" w:hAnsi="Times New Roman"/>
          <w:sz w:val="28"/>
          <w:szCs w:val="28"/>
        </w:rPr>
        <w:t xml:space="preserve"> в месячный срок со дня поступления ходатайства от инициативной группы: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887BE6">
        <w:rPr>
          <w:rFonts w:ascii="Times New Roman" w:eastAsia="MS Mincho" w:hAnsi="Times New Roman"/>
          <w:sz w:val="28"/>
          <w:szCs w:val="28"/>
        </w:rPr>
        <w:t>двух месяцев</w:t>
      </w:r>
      <w:r>
        <w:rPr>
          <w:rFonts w:ascii="Times New Roman" w:eastAsia="MS Mincho" w:hAnsi="Times New Roman"/>
          <w:sz w:val="28"/>
          <w:szCs w:val="28"/>
        </w:rPr>
        <w:t xml:space="preserve"> организовать проведение учредительного </w:t>
      </w:r>
      <w:r w:rsidR="00E42598" w:rsidRPr="00E42598">
        <w:rPr>
          <w:rFonts w:ascii="Times New Roman" w:eastAsia="MS Mincho" w:hAnsi="Times New Roman"/>
          <w:sz w:val="28"/>
          <w:szCs w:val="28"/>
        </w:rPr>
        <w:t>собрани</w:t>
      </w:r>
      <w:r w:rsidR="00E42598">
        <w:rPr>
          <w:rFonts w:ascii="Times New Roman" w:eastAsia="MS Mincho" w:hAnsi="Times New Roman"/>
          <w:sz w:val="28"/>
          <w:szCs w:val="28"/>
        </w:rPr>
        <w:t>я</w:t>
      </w:r>
      <w:r w:rsidR="00E42598" w:rsidRPr="00E42598">
        <w:rPr>
          <w:rFonts w:ascii="Times New Roman" w:eastAsia="MS Mincho" w:hAnsi="Times New Roman"/>
          <w:sz w:val="28"/>
          <w:szCs w:val="28"/>
        </w:rPr>
        <w:t xml:space="preserve"> и конференци</w:t>
      </w:r>
      <w:r w:rsidR="00E42598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граждан, проживающих на данной территории. 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 </w:t>
      </w:r>
      <w:r>
        <w:rPr>
          <w:bCs w:val="0"/>
          <w:sz w:val="28"/>
          <w:szCs w:val="28"/>
        </w:rPr>
        <w:t xml:space="preserve">Порядок организации учредительного </w:t>
      </w:r>
      <w:r w:rsidR="00E42598" w:rsidRPr="00E42598">
        <w:rPr>
          <w:bCs w:val="0"/>
          <w:sz w:val="28"/>
          <w:szCs w:val="28"/>
        </w:rPr>
        <w:t>собрани</w:t>
      </w:r>
      <w:r w:rsidR="00E42598">
        <w:rPr>
          <w:bCs w:val="0"/>
          <w:sz w:val="28"/>
          <w:szCs w:val="28"/>
        </w:rPr>
        <w:t>я</w:t>
      </w:r>
      <w:r w:rsidR="00E42598" w:rsidRPr="00E42598">
        <w:rPr>
          <w:bCs w:val="0"/>
          <w:sz w:val="28"/>
          <w:szCs w:val="28"/>
        </w:rPr>
        <w:t xml:space="preserve"> и конференци</w:t>
      </w:r>
      <w:r w:rsidR="00E42598">
        <w:rPr>
          <w:bCs w:val="0"/>
          <w:sz w:val="28"/>
          <w:szCs w:val="28"/>
        </w:rPr>
        <w:t>и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Организация территориального общественного самоуправления осуществляется на </w:t>
      </w:r>
      <w:r w:rsidR="00804E58" w:rsidRPr="00804E58">
        <w:rPr>
          <w:rFonts w:ascii="Times New Roman" w:eastAsia="MS Mincho" w:hAnsi="Times New Roman"/>
          <w:sz w:val="28"/>
          <w:szCs w:val="28"/>
        </w:rPr>
        <w:t>собрани</w:t>
      </w:r>
      <w:r w:rsidR="00804E58">
        <w:rPr>
          <w:rFonts w:ascii="Times New Roman" w:eastAsia="MS Mincho" w:hAnsi="Times New Roman"/>
          <w:sz w:val="28"/>
          <w:szCs w:val="28"/>
        </w:rPr>
        <w:t>и</w:t>
      </w:r>
      <w:r w:rsidR="00804E58" w:rsidRPr="00804E58">
        <w:rPr>
          <w:rFonts w:ascii="Times New Roman" w:eastAsia="MS Mincho" w:hAnsi="Times New Roman"/>
          <w:sz w:val="28"/>
          <w:szCs w:val="28"/>
        </w:rPr>
        <w:t xml:space="preserve"> и конференци</w:t>
      </w:r>
      <w:r w:rsidR="00804E58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граждан, проживающих на территории, где предполагается осуществлять </w:t>
      </w:r>
      <w:r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Организацию учредительного </w:t>
      </w:r>
      <w:r w:rsidR="00804E58" w:rsidRPr="00804E58">
        <w:rPr>
          <w:rFonts w:ascii="Times New Roman" w:eastAsia="MS Mincho" w:hAnsi="Times New Roman"/>
          <w:sz w:val="28"/>
          <w:szCs w:val="28"/>
        </w:rPr>
        <w:t>собрани</w:t>
      </w:r>
      <w:r w:rsidR="00804E58">
        <w:rPr>
          <w:rFonts w:ascii="Times New Roman" w:eastAsia="MS Mincho" w:hAnsi="Times New Roman"/>
          <w:sz w:val="28"/>
          <w:szCs w:val="28"/>
        </w:rPr>
        <w:t>я</w:t>
      </w:r>
      <w:r w:rsidR="00804E58" w:rsidRPr="00804E58">
        <w:rPr>
          <w:rFonts w:ascii="Times New Roman" w:eastAsia="MS Mincho" w:hAnsi="Times New Roman"/>
          <w:sz w:val="28"/>
          <w:szCs w:val="28"/>
        </w:rPr>
        <w:t xml:space="preserve"> и конференци</w:t>
      </w:r>
      <w:r w:rsidR="00804E58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осуществляет инициативная группа граждан.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Инициативная группа: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не менее чем за две недели до учредительного </w:t>
      </w:r>
      <w:r w:rsidR="00804E58" w:rsidRPr="00804E58">
        <w:rPr>
          <w:rFonts w:ascii="Times New Roman" w:eastAsia="MS Mincho" w:hAnsi="Times New Roman" w:cs="Times New Roman"/>
          <w:sz w:val="28"/>
          <w:szCs w:val="28"/>
        </w:rPr>
        <w:t>собрани</w:t>
      </w:r>
      <w:r w:rsidR="00804E58">
        <w:rPr>
          <w:rFonts w:ascii="Times New Roman" w:eastAsia="MS Mincho" w:hAnsi="Times New Roman" w:cs="Times New Roman"/>
          <w:sz w:val="28"/>
          <w:szCs w:val="28"/>
        </w:rPr>
        <w:t>я</w:t>
      </w:r>
      <w:r w:rsidR="00804E58" w:rsidRPr="00804E58">
        <w:rPr>
          <w:rFonts w:ascii="Times New Roman" w:eastAsia="MS Mincho" w:hAnsi="Times New Roman" w:cs="Times New Roman"/>
          <w:sz w:val="28"/>
          <w:szCs w:val="28"/>
        </w:rPr>
        <w:t xml:space="preserve"> и конференци</w:t>
      </w:r>
      <w:r w:rsidR="00804E58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извещает граждан, а также главу муниципального образования о дате, месте и времени проведения учредительного </w:t>
      </w:r>
      <w:r w:rsidR="00804E58" w:rsidRPr="00804E58">
        <w:rPr>
          <w:rFonts w:ascii="Times New Roman" w:eastAsia="MS Mincho" w:hAnsi="Times New Roman" w:cs="Times New Roman"/>
          <w:sz w:val="28"/>
          <w:szCs w:val="28"/>
        </w:rPr>
        <w:t>собрани</w:t>
      </w:r>
      <w:r w:rsidR="00804E58">
        <w:rPr>
          <w:rFonts w:ascii="Times New Roman" w:eastAsia="MS Mincho" w:hAnsi="Times New Roman" w:cs="Times New Roman"/>
          <w:sz w:val="28"/>
          <w:szCs w:val="28"/>
        </w:rPr>
        <w:t>я</w:t>
      </w:r>
      <w:r w:rsidR="00804E58" w:rsidRPr="00804E58">
        <w:rPr>
          <w:rFonts w:ascii="Times New Roman" w:eastAsia="MS Mincho" w:hAnsi="Times New Roman" w:cs="Times New Roman"/>
          <w:sz w:val="28"/>
          <w:szCs w:val="28"/>
        </w:rPr>
        <w:t xml:space="preserve"> и конференци</w:t>
      </w:r>
      <w:r w:rsidR="00804E58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организует избрание представителей на конференцию;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</w:t>
      </w:r>
      <w:r w:rsidR="00804E58" w:rsidRPr="00804E58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>;</w:t>
      </w:r>
      <w:r w:rsidR="00804E58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проект повестки </w:t>
      </w:r>
      <w:r w:rsidR="00804E58" w:rsidRPr="00804E58">
        <w:rPr>
          <w:rFonts w:ascii="Times New Roman" w:hAnsi="Times New Roman"/>
          <w:sz w:val="28"/>
          <w:szCs w:val="28"/>
        </w:rPr>
        <w:t xml:space="preserve">собрания и конференции </w:t>
      </w:r>
      <w:r>
        <w:rPr>
          <w:rFonts w:ascii="Times New Roman" w:hAnsi="Times New Roman"/>
          <w:sz w:val="28"/>
          <w:szCs w:val="28"/>
        </w:rPr>
        <w:t>граждан;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менее чем за две недели до учредительного </w:t>
      </w:r>
      <w:r w:rsidR="00804E58" w:rsidRPr="00804E58">
        <w:rPr>
          <w:rFonts w:ascii="Times New Roman" w:hAnsi="Times New Roman"/>
          <w:sz w:val="28"/>
          <w:szCs w:val="28"/>
        </w:rPr>
        <w:t xml:space="preserve">собрания и конференции </w:t>
      </w:r>
      <w:r>
        <w:rPr>
          <w:rFonts w:ascii="Times New Roman" w:hAnsi="Times New Roman"/>
          <w:sz w:val="28"/>
          <w:szCs w:val="28"/>
        </w:rPr>
        <w:t xml:space="preserve">обеспечивает для граждан, проживающих на территории 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регистрацию жителей или их представителей, прибывших на </w:t>
      </w:r>
      <w:r w:rsidR="00804E58" w:rsidRPr="00804E58">
        <w:rPr>
          <w:rFonts w:ascii="Times New Roman" w:hAnsi="Times New Roman"/>
          <w:sz w:val="28"/>
          <w:szCs w:val="28"/>
        </w:rPr>
        <w:t>собрани</w:t>
      </w:r>
      <w:r w:rsidR="00804E58">
        <w:rPr>
          <w:rFonts w:ascii="Times New Roman" w:hAnsi="Times New Roman"/>
          <w:sz w:val="28"/>
          <w:szCs w:val="28"/>
        </w:rPr>
        <w:t>е</w:t>
      </w:r>
      <w:r w:rsidR="00804E58" w:rsidRPr="00804E58">
        <w:rPr>
          <w:rFonts w:ascii="Times New Roman" w:hAnsi="Times New Roman"/>
          <w:sz w:val="28"/>
          <w:szCs w:val="28"/>
        </w:rPr>
        <w:t xml:space="preserve"> и конференци</w:t>
      </w:r>
      <w:r w:rsidR="00804E5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уполномочивает своего представителя для открытия и ведения </w:t>
      </w:r>
      <w:r w:rsidR="00804E58" w:rsidRPr="00804E58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 xml:space="preserve"> до избрания его председателя.</w:t>
      </w:r>
      <w:r w:rsidR="00804E58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Cs w:val="0"/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804E58" w:rsidRPr="00804E58">
        <w:rPr>
          <w:sz w:val="28"/>
          <w:szCs w:val="28"/>
        </w:rPr>
        <w:t>собрания и конференции</w:t>
      </w:r>
      <w:r w:rsidR="00804E58">
        <w:rPr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Участники избирают председательствующего и секретаря собрания и утверждают повестку дня.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>
        <w:rPr>
          <w:rFonts w:ascii="Times New Roman" w:hAnsi="Times New Roman" w:cs="Times New Roman"/>
          <w:sz w:val="28"/>
          <w:szCs w:val="28"/>
        </w:rPr>
        <w:t>не менее одной трети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соответствующей территории, достигших шестнадцатилетнего возраста.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Конференция граждан по вопросам организации и осуществления ТОС считается правомочной</w:t>
      </w:r>
      <w:r>
        <w:rPr>
          <w:rFonts w:ascii="Times New Roman" w:hAnsi="Times New Roman"/>
          <w:sz w:val="28"/>
          <w:szCs w:val="28"/>
        </w:rPr>
        <w:t xml:space="preserve">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4E58">
        <w:rPr>
          <w:rFonts w:ascii="Times New Roman" w:hAnsi="Times New Roman"/>
          <w:sz w:val="28"/>
          <w:szCs w:val="28"/>
        </w:rPr>
        <w:t>С</w:t>
      </w:r>
      <w:r w:rsidR="00804E58" w:rsidRPr="00804E58">
        <w:rPr>
          <w:rFonts w:ascii="Times New Roman" w:hAnsi="Times New Roman"/>
          <w:sz w:val="28"/>
          <w:szCs w:val="28"/>
        </w:rPr>
        <w:t>обрани</w:t>
      </w:r>
      <w:r w:rsidR="00804E58">
        <w:rPr>
          <w:rFonts w:ascii="Times New Roman" w:hAnsi="Times New Roman"/>
          <w:sz w:val="28"/>
          <w:szCs w:val="28"/>
        </w:rPr>
        <w:t>е</w:t>
      </w:r>
      <w:r w:rsidR="00804E58" w:rsidRPr="00804E58">
        <w:rPr>
          <w:rFonts w:ascii="Times New Roman" w:hAnsi="Times New Roman"/>
          <w:sz w:val="28"/>
          <w:szCs w:val="28"/>
        </w:rPr>
        <w:t xml:space="preserve"> и конференци</w:t>
      </w:r>
      <w:r w:rsidR="00804E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принимает решение об организации и осуществлении на данной территории территориального общественного самоуправления</w:t>
      </w:r>
      <w:r>
        <w:rPr>
          <w:rFonts w:ascii="Times New Roman" w:eastAsia="MS Mincho" w:hAnsi="Times New Roman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Решения учредительного </w:t>
      </w:r>
      <w:r w:rsidR="00804E58" w:rsidRPr="00804E58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 xml:space="preserve"> принимаются открытым голосованием простым большинством голосов.</w:t>
      </w:r>
      <w:r w:rsidR="00804E58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7. Администрация Прихолмского сельсовета вправе направить для участия в учредительном </w:t>
      </w:r>
      <w:r w:rsidR="00804E58" w:rsidRPr="00804E58">
        <w:rPr>
          <w:rFonts w:ascii="Times New Roman" w:eastAsia="MS Mincho" w:hAnsi="Times New Roman"/>
          <w:sz w:val="28"/>
          <w:szCs w:val="28"/>
        </w:rPr>
        <w:t>собрани</w:t>
      </w:r>
      <w:r w:rsidR="00804E58">
        <w:rPr>
          <w:rFonts w:ascii="Times New Roman" w:eastAsia="MS Mincho" w:hAnsi="Times New Roman"/>
          <w:sz w:val="28"/>
          <w:szCs w:val="28"/>
        </w:rPr>
        <w:t>и</w:t>
      </w:r>
      <w:r w:rsidR="00804E58" w:rsidRPr="00804E58">
        <w:rPr>
          <w:rFonts w:ascii="Times New Roman" w:eastAsia="MS Mincho" w:hAnsi="Times New Roman"/>
          <w:sz w:val="28"/>
          <w:szCs w:val="28"/>
        </w:rPr>
        <w:t xml:space="preserve"> и конференции</w:t>
      </w:r>
      <w:r>
        <w:rPr>
          <w:rFonts w:ascii="Times New Roman" w:eastAsia="MS Mincho" w:hAnsi="Times New Roman"/>
          <w:sz w:val="28"/>
          <w:szCs w:val="28"/>
        </w:rPr>
        <w:t xml:space="preserve"> граждан своих представителей с правом совещательного голоса. </w:t>
      </w:r>
      <w:r w:rsidR="00804E5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r>
        <w:rPr>
          <w:bCs w:val="0"/>
          <w:sz w:val="28"/>
          <w:szCs w:val="28"/>
        </w:rPr>
        <w:t xml:space="preserve">Устав </w:t>
      </w:r>
      <w:r>
        <w:rPr>
          <w:sz w:val="28"/>
          <w:szCs w:val="28"/>
        </w:rPr>
        <w:t>территориального</w:t>
      </w:r>
      <w:r>
        <w:rPr>
          <w:bCs w:val="0"/>
          <w:sz w:val="28"/>
          <w:szCs w:val="28"/>
        </w:rPr>
        <w:t xml:space="preserve"> общественного самоуправления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Прихолмского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уставом Прихолмского сельсовета и (или) нормативными правовыми актами Прихолмского сельского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В Уставе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устанавливаются: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территория, на которой оно осуществляется;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принятия решений;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территориального общественного самоуправления представляются: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экземпляра устава территориального общественного самоуправления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B0957" w:rsidRDefault="00EB0957" w:rsidP="00EB0957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выписка из протокола </w:t>
      </w:r>
      <w:r w:rsidR="00112CEE" w:rsidRPr="00112CEE">
        <w:rPr>
          <w:rFonts w:eastAsia="MS Mincho"/>
          <w:sz w:val="28"/>
          <w:szCs w:val="28"/>
        </w:rPr>
        <w:t>собрания и конференции</w:t>
      </w:r>
      <w:r>
        <w:rPr>
          <w:rFonts w:eastAsia="MS Mincho"/>
          <w:sz w:val="28"/>
          <w:szCs w:val="28"/>
        </w:rPr>
        <w:t>, на котором данный устав был принят.</w:t>
      </w:r>
      <w:r w:rsidR="00112CEE">
        <w:rPr>
          <w:rFonts w:eastAsia="MS Mincho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A14985">
        <w:rPr>
          <w:rFonts w:ascii="Times New Roman" w:eastAsia="MS Mincho" w:hAnsi="Times New Roman" w:cs="Times New Roman"/>
          <w:sz w:val="28"/>
          <w:szCs w:val="28"/>
        </w:rPr>
        <w:t>А</w:t>
      </w:r>
      <w:r w:rsidRPr="00A1498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Прихолмского сельсовета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течение месяца с момента приема документов: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EB0957" w:rsidRDefault="00EB0957" w:rsidP="00EB0957">
      <w:pPr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</w:rPr>
        <w:t>Внесение в у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территориального общественного самоуправления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подлежит утверждению </w:t>
      </w:r>
      <w:r w:rsidR="00112CEE" w:rsidRPr="00112CEE">
        <w:rPr>
          <w:rFonts w:ascii="Times New Roman" w:hAnsi="Times New Roman" w:cs="Times New Roman"/>
          <w:sz w:val="28"/>
          <w:szCs w:val="28"/>
        </w:rPr>
        <w:t>собрани</w:t>
      </w:r>
      <w:r w:rsidR="00112CEE">
        <w:rPr>
          <w:rFonts w:ascii="Times New Roman" w:hAnsi="Times New Roman" w:cs="Times New Roman"/>
          <w:sz w:val="28"/>
          <w:szCs w:val="28"/>
        </w:rPr>
        <w:t>ем</w:t>
      </w:r>
      <w:r w:rsidR="00112CEE" w:rsidRPr="00112CEE">
        <w:rPr>
          <w:rFonts w:ascii="Times New Roman" w:hAnsi="Times New Roman" w:cs="Times New Roman"/>
          <w:sz w:val="28"/>
          <w:szCs w:val="28"/>
        </w:rPr>
        <w:t xml:space="preserve"> и конференци</w:t>
      </w:r>
      <w:r w:rsidR="00112CE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11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MS Mincho" w:hAnsi="Times New Roman" w:cs="Times New Roman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MS Mincho" w:hAnsi="Times New Roman" w:cs="Times New Roman"/>
          <w:sz w:val="28"/>
          <w:szCs w:val="28"/>
        </w:rPr>
        <w:t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постановлением главы сельсовета.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10. </w:t>
      </w:r>
      <w:r>
        <w:rPr>
          <w:bCs w:val="0"/>
          <w:sz w:val="28"/>
          <w:szCs w:val="28"/>
        </w:rPr>
        <w:t xml:space="preserve">Государственная регистрация </w:t>
      </w:r>
      <w:r>
        <w:rPr>
          <w:rFonts w:eastAsia="MS Mincho"/>
          <w:bCs w:val="0"/>
          <w:sz w:val="28"/>
          <w:szCs w:val="28"/>
        </w:rPr>
        <w:t xml:space="preserve">территориального общественного </w:t>
      </w:r>
      <w:r>
        <w:rPr>
          <w:sz w:val="28"/>
          <w:szCs w:val="28"/>
        </w:rPr>
        <w:t>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EB0957" w:rsidRDefault="00EB0957" w:rsidP="00EB0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EB0957" w:rsidRDefault="00EB0957" w:rsidP="00EB0957">
      <w:pPr>
        <w:pStyle w:val="2"/>
        <w:spacing w:before="240" w:after="120"/>
        <w:ind w:firstLine="54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Глава 3. </w:t>
      </w:r>
      <w:r>
        <w:rPr>
          <w:sz w:val="28"/>
          <w:szCs w:val="28"/>
        </w:rPr>
        <w:t>Организационные основы территориального общественного самоуправления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Статья 11. </w:t>
      </w:r>
      <w:r>
        <w:rPr>
          <w:bCs w:val="0"/>
          <w:sz w:val="28"/>
          <w:szCs w:val="28"/>
        </w:rPr>
        <w:t xml:space="preserve">Структура органов </w:t>
      </w:r>
      <w:r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4F41">
        <w:rPr>
          <w:rFonts w:ascii="Times New Roman" w:hAnsi="Times New Roman"/>
          <w:sz w:val="28"/>
          <w:szCs w:val="28"/>
        </w:rPr>
        <w:t>– исключён решением Прихолмского сельского Совета депутатов № 47-рс от 25.08.2021 г.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исключительной компетенции </w:t>
      </w:r>
      <w:r w:rsidR="008D732D" w:rsidRPr="008D732D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 xml:space="preserve"> граждан относятся:</w:t>
      </w:r>
      <w:r w:rsidR="008D732D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tabs>
          <w:tab w:val="left" w:pos="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D5BDE">
        <w:rPr>
          <w:rFonts w:ascii="Times New Roman" w:hAnsi="Times New Roman"/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EB0957" w:rsidRDefault="00EB0957" w:rsidP="00EB0957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>
        <w:rPr>
          <w:rFonts w:ascii="Times New Roman" w:eastAsia="MS Mincho" w:hAnsi="Times New Roman"/>
          <w:sz w:val="28"/>
          <w:szCs w:val="28"/>
        </w:rPr>
        <w:t>территориальным общественным самоуправлением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8D732D" w:rsidRPr="008D732D">
        <w:rPr>
          <w:rFonts w:ascii="Times New Roman" w:hAnsi="Times New Roman"/>
          <w:sz w:val="28"/>
          <w:szCs w:val="28"/>
        </w:rPr>
        <w:t>собрани</w:t>
      </w:r>
      <w:r w:rsidR="008D732D">
        <w:rPr>
          <w:rFonts w:ascii="Times New Roman" w:hAnsi="Times New Roman"/>
          <w:sz w:val="28"/>
          <w:szCs w:val="28"/>
        </w:rPr>
        <w:t>е</w:t>
      </w:r>
      <w:r w:rsidR="008D732D" w:rsidRPr="008D732D">
        <w:rPr>
          <w:rFonts w:ascii="Times New Roman" w:hAnsi="Times New Roman"/>
          <w:sz w:val="28"/>
          <w:szCs w:val="28"/>
        </w:rPr>
        <w:t xml:space="preserve"> и конференци</w:t>
      </w:r>
      <w:r w:rsidR="008D73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 избирает подотчетные </w:t>
      </w:r>
      <w:r w:rsidR="008D732D" w:rsidRPr="008D732D">
        <w:rPr>
          <w:rFonts w:ascii="Times New Roman" w:hAnsi="Times New Roman"/>
          <w:sz w:val="28"/>
          <w:szCs w:val="28"/>
        </w:rPr>
        <w:t>собрани</w:t>
      </w:r>
      <w:r w:rsidR="008D732D">
        <w:rPr>
          <w:rFonts w:ascii="Times New Roman" w:hAnsi="Times New Roman"/>
          <w:sz w:val="28"/>
          <w:szCs w:val="28"/>
        </w:rPr>
        <w:t>ю</w:t>
      </w:r>
      <w:r w:rsidR="008D732D" w:rsidRPr="008D732D">
        <w:rPr>
          <w:rFonts w:ascii="Times New Roman" w:hAnsi="Times New Roman"/>
          <w:sz w:val="28"/>
          <w:szCs w:val="28"/>
        </w:rPr>
        <w:t xml:space="preserve"> и конференции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8D732D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tabs>
          <w:tab w:val="left" w:pos="180"/>
          <w:tab w:val="num" w:pos="1297"/>
        </w:tabs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tabs>
          <w:tab w:val="num" w:pos="129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EB0957" w:rsidRDefault="00EB0957" w:rsidP="00EB095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Органы территориального общественного самоуправления: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7DFE">
        <w:rPr>
          <w:sz w:val="28"/>
          <w:szCs w:val="28"/>
        </w:rPr>
        <w:t>- могут выдвигать инициативный проект в качестве инициаторов проекта.</w:t>
      </w:r>
    </w:p>
    <w:p w:rsidR="00EB0957" w:rsidRDefault="00EB0957" w:rsidP="00EB095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EB0957" w:rsidRDefault="00EB0957" w:rsidP="00EB0957">
      <w:pPr>
        <w:pStyle w:val="ConsNormal"/>
        <w:widowControl/>
        <w:spacing w:before="240" w:after="12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12. </w:t>
      </w:r>
      <w:r w:rsidR="008D732D">
        <w:rPr>
          <w:rFonts w:ascii="Times New Roman" w:hAnsi="Times New Roman"/>
          <w:b/>
          <w:bCs/>
          <w:sz w:val="28"/>
          <w:szCs w:val="28"/>
        </w:rPr>
        <w:t>С</w:t>
      </w:r>
      <w:r w:rsidR="008D732D" w:rsidRPr="008D732D">
        <w:rPr>
          <w:rFonts w:ascii="Times New Roman" w:hAnsi="Times New Roman"/>
          <w:b/>
          <w:bCs/>
          <w:sz w:val="28"/>
          <w:szCs w:val="28"/>
        </w:rPr>
        <w:t>обрани</w:t>
      </w:r>
      <w:r w:rsidR="00AA5BBF">
        <w:rPr>
          <w:rFonts w:ascii="Times New Roman" w:hAnsi="Times New Roman"/>
          <w:b/>
          <w:bCs/>
          <w:sz w:val="28"/>
          <w:szCs w:val="28"/>
        </w:rPr>
        <w:t>е</w:t>
      </w:r>
      <w:r w:rsidR="008D732D" w:rsidRPr="008D732D">
        <w:rPr>
          <w:rFonts w:ascii="Times New Roman" w:hAnsi="Times New Roman"/>
          <w:b/>
          <w:bCs/>
          <w:sz w:val="28"/>
          <w:szCs w:val="28"/>
        </w:rPr>
        <w:t xml:space="preserve"> и конференци</w:t>
      </w:r>
      <w:r w:rsidR="008D732D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</w:t>
      </w:r>
    </w:p>
    <w:p w:rsidR="00EB0957" w:rsidRDefault="00EB0957" w:rsidP="00EB0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BBF">
        <w:rPr>
          <w:sz w:val="28"/>
          <w:szCs w:val="28"/>
        </w:rPr>
        <w:t>С</w:t>
      </w:r>
      <w:r w:rsidR="00AA5BBF" w:rsidRPr="00AA5BBF">
        <w:rPr>
          <w:sz w:val="28"/>
          <w:szCs w:val="28"/>
        </w:rPr>
        <w:t>обрани</w:t>
      </w:r>
      <w:r w:rsidR="00AA5BBF">
        <w:rPr>
          <w:sz w:val="28"/>
          <w:szCs w:val="28"/>
        </w:rPr>
        <w:t>е</w:t>
      </w:r>
      <w:r w:rsidR="00AA5BBF" w:rsidRPr="00AA5BBF">
        <w:rPr>
          <w:sz w:val="28"/>
          <w:szCs w:val="28"/>
        </w:rPr>
        <w:t xml:space="preserve"> и конференци</w:t>
      </w:r>
      <w:r w:rsidR="00AA5BBF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работе </w:t>
      </w:r>
      <w:r w:rsidR="00AA5BBF" w:rsidRPr="00AA5BBF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 xml:space="preserve">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</w:t>
      </w:r>
      <w:r w:rsidR="00AA5BBF" w:rsidRPr="00AA5BBF">
        <w:rPr>
          <w:rFonts w:ascii="Times New Roman" w:hAnsi="Times New Roman"/>
          <w:sz w:val="28"/>
          <w:szCs w:val="28"/>
        </w:rPr>
        <w:t>собрани</w:t>
      </w:r>
      <w:r w:rsidR="00AA5BBF">
        <w:rPr>
          <w:rFonts w:ascii="Times New Roman" w:hAnsi="Times New Roman"/>
          <w:sz w:val="28"/>
          <w:szCs w:val="28"/>
        </w:rPr>
        <w:t>й</w:t>
      </w:r>
      <w:r w:rsidR="00AA5BBF" w:rsidRPr="00AA5BBF">
        <w:rPr>
          <w:rFonts w:ascii="Times New Roman" w:hAnsi="Times New Roman"/>
          <w:sz w:val="28"/>
          <w:szCs w:val="28"/>
        </w:rPr>
        <w:t xml:space="preserve"> и конференци</w:t>
      </w:r>
      <w:r w:rsidR="00AA5B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  <w:r w:rsidR="00AA5BBF">
        <w:rPr>
          <w:rFonts w:ascii="Times New Roman" w:hAnsi="Times New Roman"/>
          <w:sz w:val="28"/>
          <w:szCs w:val="28"/>
        </w:rPr>
        <w:t xml:space="preserve">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дней до дня проведения </w:t>
      </w:r>
      <w:r w:rsidR="00AA5BBF" w:rsidRPr="00AA5BBF">
        <w:rPr>
          <w:rFonts w:ascii="Times New Roman" w:hAnsi="Times New Roman"/>
          <w:sz w:val="28"/>
          <w:szCs w:val="28"/>
        </w:rPr>
        <w:t>собрания и конференции</w:t>
      </w:r>
      <w:r>
        <w:rPr>
          <w:rFonts w:ascii="Times New Roman" w:hAnsi="Times New Roman"/>
          <w:sz w:val="28"/>
          <w:szCs w:val="28"/>
        </w:rPr>
        <w:t xml:space="preserve">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</w:t>
      </w:r>
      <w:r>
        <w:rPr>
          <w:rFonts w:ascii="Times New Roman" w:hAnsi="Times New Roman"/>
          <w:sz w:val="28"/>
          <w:szCs w:val="28"/>
        </w:rPr>
        <w:lastRenderedPageBreak/>
        <w:t xml:space="preserve">подготовку </w:t>
      </w:r>
      <w:r w:rsidR="00AA5BBF" w:rsidRPr="00AA5BBF">
        <w:rPr>
          <w:rFonts w:ascii="Times New Roman" w:hAnsi="Times New Roman"/>
          <w:sz w:val="28"/>
          <w:szCs w:val="28"/>
        </w:rPr>
        <w:t>собрани</w:t>
      </w:r>
      <w:r w:rsidR="00AA5BBF">
        <w:rPr>
          <w:rFonts w:ascii="Times New Roman" w:hAnsi="Times New Roman"/>
          <w:sz w:val="28"/>
          <w:szCs w:val="28"/>
        </w:rPr>
        <w:t>й</w:t>
      </w:r>
      <w:r w:rsidR="00AA5BBF" w:rsidRPr="00AA5BBF">
        <w:rPr>
          <w:rFonts w:ascii="Times New Roman" w:hAnsi="Times New Roman"/>
          <w:sz w:val="28"/>
          <w:szCs w:val="28"/>
        </w:rPr>
        <w:t xml:space="preserve"> и конференци</w:t>
      </w:r>
      <w:r w:rsidR="00AA5B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уведомляет главу муниципального образования, жителей соответствующей территории. 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принятия решений </w:t>
      </w:r>
      <w:r w:rsidR="00AA5BBF" w:rsidRPr="00AA5BBF">
        <w:rPr>
          <w:rFonts w:ascii="Times New Roman" w:hAnsi="Times New Roman"/>
          <w:sz w:val="28"/>
          <w:szCs w:val="28"/>
        </w:rPr>
        <w:t>собрани</w:t>
      </w:r>
      <w:r w:rsidR="00AA5BBF">
        <w:rPr>
          <w:rFonts w:ascii="Times New Roman" w:hAnsi="Times New Roman"/>
          <w:sz w:val="28"/>
          <w:szCs w:val="28"/>
        </w:rPr>
        <w:t>ем</w:t>
      </w:r>
      <w:r w:rsidR="00AA5BBF" w:rsidRPr="00AA5BBF">
        <w:rPr>
          <w:rFonts w:ascii="Times New Roman" w:hAnsi="Times New Roman"/>
          <w:sz w:val="28"/>
          <w:szCs w:val="28"/>
        </w:rPr>
        <w:t xml:space="preserve"> и конференци</w:t>
      </w:r>
      <w:r w:rsidR="00AA5BB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граждан определяется уставом территориального общественного самоуправления.</w:t>
      </w:r>
    </w:p>
    <w:p w:rsidR="00EB0957" w:rsidRDefault="00EB0957" w:rsidP="00EB09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</w:t>
      </w:r>
      <w:r w:rsidR="00AA5BBF" w:rsidRPr="00AA5BBF">
        <w:rPr>
          <w:sz w:val="28"/>
          <w:szCs w:val="28"/>
        </w:rPr>
        <w:t>собрани</w:t>
      </w:r>
      <w:r w:rsidR="00AA5BBF">
        <w:rPr>
          <w:sz w:val="28"/>
          <w:szCs w:val="28"/>
        </w:rPr>
        <w:t>й</w:t>
      </w:r>
      <w:r w:rsidR="00AA5BBF" w:rsidRPr="00AA5BBF">
        <w:rPr>
          <w:sz w:val="28"/>
          <w:szCs w:val="28"/>
        </w:rPr>
        <w:t xml:space="preserve"> и конференци</w:t>
      </w:r>
      <w:r w:rsidR="00AA5BBF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Решения </w:t>
      </w:r>
      <w:r w:rsidR="00AA5BBF" w:rsidRPr="00AA5BBF">
        <w:rPr>
          <w:rFonts w:ascii="Times New Roman" w:hAnsi="Times New Roman"/>
          <w:sz w:val="28"/>
          <w:szCs w:val="28"/>
        </w:rPr>
        <w:t>собрани</w:t>
      </w:r>
      <w:r w:rsidR="00AA5BBF">
        <w:rPr>
          <w:rFonts w:ascii="Times New Roman" w:hAnsi="Times New Roman"/>
          <w:sz w:val="28"/>
          <w:szCs w:val="28"/>
        </w:rPr>
        <w:t>й</w:t>
      </w:r>
      <w:r w:rsidR="00AA5BBF" w:rsidRPr="00AA5BBF">
        <w:rPr>
          <w:rFonts w:ascii="Times New Roman" w:hAnsi="Times New Roman"/>
          <w:sz w:val="28"/>
          <w:szCs w:val="28"/>
        </w:rPr>
        <w:t xml:space="preserve"> и конференци</w:t>
      </w:r>
      <w:r w:rsidR="00AA5B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для администрации Прихолмского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B0957" w:rsidRDefault="00EB0957" w:rsidP="00EB095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r w:rsidR="00AA5BBF" w:rsidRPr="00AA5BBF">
        <w:rPr>
          <w:rFonts w:ascii="Times New Roman" w:hAnsi="Times New Roman"/>
          <w:sz w:val="28"/>
          <w:szCs w:val="28"/>
        </w:rPr>
        <w:t>собрани</w:t>
      </w:r>
      <w:r w:rsidR="00AA5BBF">
        <w:rPr>
          <w:rFonts w:ascii="Times New Roman" w:hAnsi="Times New Roman"/>
          <w:sz w:val="28"/>
          <w:szCs w:val="28"/>
        </w:rPr>
        <w:t>й</w:t>
      </w:r>
      <w:r w:rsidR="00AA5BBF" w:rsidRPr="00AA5BBF">
        <w:rPr>
          <w:rFonts w:ascii="Times New Roman" w:hAnsi="Times New Roman"/>
          <w:sz w:val="28"/>
          <w:szCs w:val="28"/>
        </w:rPr>
        <w:t xml:space="preserve"> и конференци</w:t>
      </w:r>
      <w:r w:rsidR="00AA5B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eastAsia="MS Mincho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EB0957" w:rsidRDefault="00EB0957" w:rsidP="00EB0957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13. </w:t>
      </w:r>
      <w:r>
        <w:rPr>
          <w:b/>
          <w:bCs/>
          <w:sz w:val="28"/>
          <w:szCs w:val="28"/>
        </w:rPr>
        <w:t>Особенности проведения конференции граждан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При проведении конференции 1 представитель избирается: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 10 человек – при численности населения менее 1000 человек;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 20 человек – при численности населения от 1000 до 3000 человек;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 30 человек – при численности населения от 3000 до 5000 человек;</w:t>
      </w:r>
    </w:p>
    <w:p w:rsidR="00EB0957" w:rsidRDefault="00EB0957" w:rsidP="00EB0957">
      <w:pPr>
        <w:pStyle w:val="a7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 50 человек – при численности населения свыше 5000 человек.</w:t>
      </w:r>
    </w:p>
    <w:p w:rsidR="00EB0957" w:rsidRDefault="00EB0957" w:rsidP="00EB0957">
      <w:pPr>
        <w:pStyle w:val="2"/>
        <w:spacing w:before="240" w:after="120"/>
        <w:ind w:firstLine="54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Статья 14. </w:t>
      </w:r>
      <w:r>
        <w:rPr>
          <w:bCs w:val="0"/>
          <w:sz w:val="28"/>
          <w:szCs w:val="28"/>
        </w:rPr>
        <w:t xml:space="preserve">Взаимоотношения органов </w:t>
      </w:r>
      <w:r>
        <w:rPr>
          <w:rFonts w:eastAsia="MS Mincho"/>
          <w:bCs w:val="0"/>
          <w:sz w:val="28"/>
          <w:szCs w:val="28"/>
        </w:rPr>
        <w:t>территориального общественного самоуправления</w:t>
      </w:r>
      <w:r>
        <w:rPr>
          <w:bCs w:val="0"/>
          <w:sz w:val="28"/>
          <w:szCs w:val="28"/>
        </w:rPr>
        <w:t xml:space="preserve"> с органами местного 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ТОС </w:t>
      </w:r>
      <w:r>
        <w:rPr>
          <w:rFonts w:ascii="Times New Roman" w:hAnsi="Times New Roman" w:cs="Times New Roman"/>
          <w:sz w:val="28"/>
          <w:szCs w:val="28"/>
        </w:rPr>
        <w:t>вправе осуществлять взаимодействие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3A58" w:rsidRPr="00E23A58">
        <w:rPr>
          <w:rFonts w:ascii="Times New Roman" w:hAnsi="Times New Roman"/>
          <w:sz w:val="28"/>
          <w:szCs w:val="28"/>
        </w:rPr>
        <w:t>– исключён решением Прихолмского сельского Совета депутатов № 47-рс от 25.08.2021 г.</w:t>
      </w:r>
    </w:p>
    <w:p w:rsidR="00EB0957" w:rsidRDefault="00EB0957" w:rsidP="00E23A58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3A58" w:rsidRPr="00E23A58">
        <w:rPr>
          <w:rFonts w:ascii="Times New Roman" w:hAnsi="Times New Roman"/>
          <w:sz w:val="28"/>
          <w:szCs w:val="28"/>
        </w:rPr>
        <w:t>– исключён решением Прихолмского сельского Совета депутатов № 47-рс от 25.08.2021 г.</w:t>
      </w:r>
    </w:p>
    <w:p w:rsidR="00EB0957" w:rsidRDefault="00EB0957" w:rsidP="00EB0957">
      <w:pPr>
        <w:pStyle w:val="a5"/>
        <w:spacing w:before="240" w:after="12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Глава 4. </w:t>
      </w:r>
      <w:r>
        <w:rPr>
          <w:b/>
          <w:bCs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>
        <w:rPr>
          <w:b/>
          <w:bCs/>
          <w:szCs w:val="28"/>
        </w:rPr>
        <w:t>контроль за</w:t>
      </w:r>
      <w:proofErr w:type="gramEnd"/>
      <w:r>
        <w:rPr>
          <w:b/>
          <w:bCs/>
          <w:szCs w:val="28"/>
        </w:rPr>
        <w:t xml:space="preserve"> деятельностью территориального общественного самоуправления</w:t>
      </w:r>
    </w:p>
    <w:p w:rsidR="00EB0957" w:rsidRDefault="00EB0957" w:rsidP="00EB0957">
      <w:pPr>
        <w:pStyle w:val="a5"/>
        <w:spacing w:before="240" w:after="120"/>
        <w:jc w:val="both"/>
        <w:rPr>
          <w:b/>
          <w:bCs/>
          <w:szCs w:val="28"/>
        </w:rPr>
      </w:pPr>
      <w:r>
        <w:rPr>
          <w:b/>
          <w:szCs w:val="28"/>
        </w:rPr>
        <w:t xml:space="preserve">Статья 15. </w:t>
      </w:r>
      <w:r>
        <w:rPr>
          <w:b/>
          <w:bCs/>
          <w:szCs w:val="28"/>
        </w:rPr>
        <w:t>Гарантии деятельности территориального общественного самоуправления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местного самоуправления муниципального образования предоставляют органам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деятельности.</w:t>
      </w:r>
    </w:p>
    <w:p w:rsidR="00EB0957" w:rsidRDefault="00EB0957" w:rsidP="00EB0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EB0957" w:rsidRPr="00E23A58" w:rsidRDefault="00EB0957" w:rsidP="00E23A58">
      <w:pPr>
        <w:pStyle w:val="a5"/>
        <w:spacing w:before="240" w:after="120"/>
        <w:jc w:val="both"/>
        <w:rPr>
          <w:b/>
          <w:bCs/>
          <w:szCs w:val="28"/>
        </w:rPr>
      </w:pPr>
      <w:r>
        <w:rPr>
          <w:b/>
          <w:szCs w:val="28"/>
        </w:rPr>
        <w:t xml:space="preserve">Статья 16. </w:t>
      </w:r>
      <w:r>
        <w:rPr>
          <w:b/>
          <w:bCs/>
          <w:szCs w:val="28"/>
        </w:rPr>
        <w:t xml:space="preserve">Контроль за деятельностью </w:t>
      </w:r>
      <w:r>
        <w:rPr>
          <w:rFonts w:eastAsia="MS Mincho"/>
          <w:b/>
          <w:bCs/>
          <w:szCs w:val="28"/>
        </w:rPr>
        <w:t xml:space="preserve">территориального общественного </w:t>
      </w:r>
      <w:r>
        <w:rPr>
          <w:b/>
          <w:szCs w:val="28"/>
        </w:rPr>
        <w:t>самоуправления</w:t>
      </w:r>
      <w:r w:rsidR="00E23A58">
        <w:rPr>
          <w:b/>
          <w:szCs w:val="28"/>
        </w:rPr>
        <w:t xml:space="preserve"> - </w:t>
      </w:r>
      <w:proofErr w:type="gramStart"/>
      <w:r w:rsidR="00E23A58">
        <w:rPr>
          <w:szCs w:val="28"/>
        </w:rPr>
        <w:t>и</w:t>
      </w:r>
      <w:r w:rsidR="00E23A58" w:rsidRPr="00E23A58">
        <w:rPr>
          <w:szCs w:val="28"/>
        </w:rPr>
        <w:t>сключ</w:t>
      </w:r>
      <w:r w:rsidR="00E23A58">
        <w:rPr>
          <w:szCs w:val="28"/>
        </w:rPr>
        <w:t>е</w:t>
      </w:r>
      <w:r w:rsidR="00E23A58" w:rsidRPr="00E23A58">
        <w:rPr>
          <w:szCs w:val="28"/>
        </w:rPr>
        <w:t>н</w:t>
      </w:r>
      <w:r w:rsidR="00E23A58">
        <w:rPr>
          <w:szCs w:val="28"/>
        </w:rPr>
        <w:t>а</w:t>
      </w:r>
      <w:proofErr w:type="gramEnd"/>
      <w:r w:rsidR="00E23A58" w:rsidRPr="00E23A58">
        <w:rPr>
          <w:szCs w:val="28"/>
        </w:rPr>
        <w:t xml:space="preserve"> решением Прихолмского сельского Совета депутатов № 47-рс от 25.08.2021 г.</w:t>
      </w:r>
    </w:p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B0957" w:rsidRDefault="00EB0957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E22245" w:rsidRDefault="00E22245" w:rsidP="00E22245"/>
    <w:p w:rsidR="000C0A2E" w:rsidRDefault="000C0A2E"/>
    <w:sectPr w:rsidR="000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3"/>
    <w:rsid w:val="000836D0"/>
    <w:rsid w:val="000C0A2E"/>
    <w:rsid w:val="00112CEE"/>
    <w:rsid w:val="002B3AA0"/>
    <w:rsid w:val="003629AC"/>
    <w:rsid w:val="004E7523"/>
    <w:rsid w:val="007B4F41"/>
    <w:rsid w:val="00804E58"/>
    <w:rsid w:val="00832380"/>
    <w:rsid w:val="008C3ADC"/>
    <w:rsid w:val="008D732D"/>
    <w:rsid w:val="00AA5BBF"/>
    <w:rsid w:val="00E22245"/>
    <w:rsid w:val="00E23A58"/>
    <w:rsid w:val="00E42598"/>
    <w:rsid w:val="00E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2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2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2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2224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22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2224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2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2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22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2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2224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22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222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E2224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2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2F3-4D58-445D-AB24-4AC9EEA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2953</Words>
  <Characters>16833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22</cp:revision>
  <dcterms:created xsi:type="dcterms:W3CDTF">2021-07-05T08:54:00Z</dcterms:created>
  <dcterms:modified xsi:type="dcterms:W3CDTF">2021-08-26T12:53:00Z</dcterms:modified>
</cp:coreProperties>
</file>