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9A" w:rsidRDefault="00993D98" w:rsidP="00DE549A">
      <w:pPr>
        <w:jc w:val="center"/>
        <w:rPr>
          <w:rFonts w:ascii="Arial" w:hAnsi="Arial" w:cs="Arial"/>
        </w:rPr>
      </w:pPr>
      <w:r w:rsidRPr="00DE549A">
        <w:rPr>
          <w:rFonts w:ascii="Arial" w:hAnsi="Arial" w:cs="Arial"/>
        </w:rPr>
        <w:t xml:space="preserve">АДМИНИСТРАЦИЯ ПРИХОЛМСКОГО  СЕЛЬСОВЕТА </w:t>
      </w:r>
    </w:p>
    <w:p w:rsidR="00993D98" w:rsidRPr="00DE549A" w:rsidRDefault="00993D98" w:rsidP="00DE549A">
      <w:pPr>
        <w:jc w:val="center"/>
        <w:rPr>
          <w:rFonts w:ascii="Arial" w:hAnsi="Arial" w:cs="Arial"/>
        </w:rPr>
      </w:pPr>
      <w:r w:rsidRPr="00DE549A">
        <w:rPr>
          <w:rFonts w:ascii="Arial" w:hAnsi="Arial" w:cs="Arial"/>
        </w:rPr>
        <w:t>МИНУСИНСКОГО РАЙОНА</w:t>
      </w:r>
    </w:p>
    <w:p w:rsidR="00993D98" w:rsidRPr="00DE549A" w:rsidRDefault="00993D98" w:rsidP="00993D98">
      <w:pPr>
        <w:jc w:val="center"/>
        <w:rPr>
          <w:rFonts w:ascii="Arial" w:hAnsi="Arial" w:cs="Arial"/>
        </w:rPr>
      </w:pPr>
      <w:r w:rsidRPr="00DE549A">
        <w:rPr>
          <w:rFonts w:ascii="Arial" w:hAnsi="Arial" w:cs="Arial"/>
        </w:rPr>
        <w:t>КРАСНОЯРСКОГО КРАЯ</w:t>
      </w:r>
    </w:p>
    <w:p w:rsidR="00993D98" w:rsidRPr="00DE549A" w:rsidRDefault="00993D98" w:rsidP="00993D98">
      <w:pPr>
        <w:jc w:val="center"/>
        <w:rPr>
          <w:rFonts w:ascii="Arial" w:hAnsi="Arial" w:cs="Arial"/>
        </w:rPr>
      </w:pPr>
      <w:r w:rsidRPr="00DE549A">
        <w:rPr>
          <w:rFonts w:ascii="Arial" w:hAnsi="Arial" w:cs="Arial"/>
        </w:rPr>
        <w:t>РОССИЙСКАЯ ФЕДЕРАЦИЯ</w:t>
      </w:r>
    </w:p>
    <w:p w:rsidR="00993D98" w:rsidRPr="00DE549A" w:rsidRDefault="00993D98" w:rsidP="00993D98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993D98" w:rsidRPr="00DE549A" w:rsidRDefault="00993D98" w:rsidP="00993D98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DE549A">
        <w:rPr>
          <w:rFonts w:ascii="Arial" w:hAnsi="Arial" w:cs="Arial"/>
          <w:b/>
        </w:rPr>
        <w:t>ПОСТАНОВЛЕНИЕ</w:t>
      </w:r>
    </w:p>
    <w:p w:rsidR="00993D98" w:rsidRPr="00DE549A" w:rsidRDefault="00993D98" w:rsidP="00993D98">
      <w:pPr>
        <w:jc w:val="both"/>
        <w:rPr>
          <w:rFonts w:ascii="Arial" w:hAnsi="Arial" w:cs="Arial"/>
          <w:b/>
        </w:rPr>
      </w:pPr>
    </w:p>
    <w:p w:rsidR="00993D98" w:rsidRPr="00DE549A" w:rsidRDefault="00993D98" w:rsidP="00993D98">
      <w:pPr>
        <w:jc w:val="both"/>
        <w:rPr>
          <w:rFonts w:ascii="Arial" w:hAnsi="Arial" w:cs="Arial"/>
        </w:rPr>
      </w:pPr>
      <w:r w:rsidRPr="00DE549A">
        <w:rPr>
          <w:rFonts w:ascii="Arial" w:hAnsi="Arial" w:cs="Arial"/>
        </w:rPr>
        <w:t xml:space="preserve">18.03.2021 г.                                  п. Прихолмье                                            № 12-п </w:t>
      </w:r>
    </w:p>
    <w:p w:rsidR="00993D98" w:rsidRPr="00DE549A" w:rsidRDefault="00993D98" w:rsidP="00993D98">
      <w:pPr>
        <w:rPr>
          <w:rFonts w:ascii="Arial" w:hAnsi="Arial" w:cs="Arial"/>
        </w:rPr>
      </w:pPr>
    </w:p>
    <w:p w:rsidR="00993D98" w:rsidRPr="00DE549A" w:rsidRDefault="00993D98" w:rsidP="00993D98">
      <w:pPr>
        <w:rPr>
          <w:rFonts w:ascii="Arial" w:hAnsi="Arial" w:cs="Arial"/>
        </w:rPr>
      </w:pPr>
      <w:r w:rsidRPr="00DE549A">
        <w:rPr>
          <w:rFonts w:ascii="Arial" w:hAnsi="Arial" w:cs="Arial"/>
        </w:rPr>
        <w:t>О присвоении адресов нежилым зданиям</w:t>
      </w:r>
      <w:r w:rsidR="00BC3D3C">
        <w:rPr>
          <w:rFonts w:ascii="Arial" w:hAnsi="Arial" w:cs="Arial"/>
        </w:rPr>
        <w:t>,</w:t>
      </w:r>
      <w:bookmarkStart w:id="0" w:name="_GoBack"/>
      <w:bookmarkEnd w:id="0"/>
    </w:p>
    <w:p w:rsidR="00993D98" w:rsidRPr="00DE549A" w:rsidRDefault="00993D98" w:rsidP="00993D98">
      <w:pPr>
        <w:rPr>
          <w:rFonts w:ascii="Arial" w:hAnsi="Arial" w:cs="Arial"/>
        </w:rPr>
      </w:pPr>
      <w:proofErr w:type="gramStart"/>
      <w:r w:rsidRPr="00DE549A">
        <w:rPr>
          <w:rFonts w:ascii="Arial" w:hAnsi="Arial" w:cs="Arial"/>
        </w:rPr>
        <w:t>расположенным</w:t>
      </w:r>
      <w:proofErr w:type="gramEnd"/>
      <w:r w:rsidRPr="00DE549A">
        <w:rPr>
          <w:rFonts w:ascii="Arial" w:hAnsi="Arial" w:cs="Arial"/>
        </w:rPr>
        <w:t xml:space="preserve"> в границах </w:t>
      </w:r>
    </w:p>
    <w:p w:rsidR="00993D98" w:rsidRPr="00DE549A" w:rsidRDefault="00993D98" w:rsidP="00993D98">
      <w:pPr>
        <w:rPr>
          <w:rFonts w:ascii="Arial" w:hAnsi="Arial" w:cs="Arial"/>
        </w:rPr>
      </w:pPr>
      <w:r w:rsidRPr="00DE549A">
        <w:rPr>
          <w:rFonts w:ascii="Arial" w:hAnsi="Arial" w:cs="Arial"/>
        </w:rPr>
        <w:t>Прихолмского сельсовета</w:t>
      </w:r>
    </w:p>
    <w:p w:rsidR="00993D98" w:rsidRPr="00DE549A" w:rsidRDefault="00993D98" w:rsidP="00993D98">
      <w:pPr>
        <w:rPr>
          <w:rFonts w:ascii="Arial" w:hAnsi="Arial" w:cs="Arial"/>
        </w:rPr>
      </w:pPr>
    </w:p>
    <w:p w:rsidR="00993D98" w:rsidRPr="00DE549A" w:rsidRDefault="00993D98" w:rsidP="00993D98">
      <w:pPr>
        <w:jc w:val="both"/>
        <w:rPr>
          <w:rFonts w:ascii="Arial" w:hAnsi="Arial" w:cs="Arial"/>
        </w:rPr>
      </w:pPr>
      <w:r w:rsidRPr="00DE549A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993D98" w:rsidRPr="00DE549A" w:rsidRDefault="00993D98" w:rsidP="00993D98">
      <w:pPr>
        <w:jc w:val="both"/>
        <w:rPr>
          <w:rFonts w:ascii="Arial" w:hAnsi="Arial" w:cs="Arial"/>
        </w:rPr>
      </w:pPr>
    </w:p>
    <w:p w:rsidR="00993D98" w:rsidRPr="00DE549A" w:rsidRDefault="00993D98" w:rsidP="00993D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549A">
        <w:rPr>
          <w:rFonts w:ascii="Arial" w:hAnsi="Arial" w:cs="Arial"/>
        </w:rPr>
        <w:t xml:space="preserve">Нежилому </w:t>
      </w:r>
      <w:proofErr w:type="gramStart"/>
      <w:r w:rsidRPr="00DE549A">
        <w:rPr>
          <w:rFonts w:ascii="Arial" w:hAnsi="Arial" w:cs="Arial"/>
        </w:rPr>
        <w:t>зданию</w:t>
      </w:r>
      <w:proofErr w:type="gramEnd"/>
      <w:r w:rsidRPr="00DE549A">
        <w:rPr>
          <w:rFonts w:ascii="Arial" w:hAnsi="Arial" w:cs="Arial"/>
        </w:rPr>
        <w:t xml:space="preserve"> расположенному на земельном участке с кадастровым номером 24:25:0501011:398, присвоить адрес: Красноярский Край, Минусинский муниципальный район,  Прихолмский сельсовет,   п.Прихолмье, здание № 1;</w:t>
      </w:r>
    </w:p>
    <w:p w:rsidR="00993D98" w:rsidRPr="00DE549A" w:rsidRDefault="00993D98" w:rsidP="00993D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549A">
        <w:rPr>
          <w:rFonts w:ascii="Arial" w:hAnsi="Arial" w:cs="Arial"/>
        </w:rPr>
        <w:t xml:space="preserve">Нежилому </w:t>
      </w:r>
      <w:proofErr w:type="gramStart"/>
      <w:r w:rsidRPr="00DE549A">
        <w:rPr>
          <w:rFonts w:ascii="Arial" w:hAnsi="Arial" w:cs="Arial"/>
        </w:rPr>
        <w:t>зданию</w:t>
      </w:r>
      <w:proofErr w:type="gramEnd"/>
      <w:r w:rsidRPr="00DE549A">
        <w:rPr>
          <w:rFonts w:ascii="Arial" w:hAnsi="Arial" w:cs="Arial"/>
        </w:rPr>
        <w:t xml:space="preserve"> прилегающему к земельному участку с кадастровым номером 24:25:0501011:634, присвоить адрес: Красноярский Край, Минусинский муниципальный район,  Прихолмский сельсовет,</w:t>
      </w:r>
      <w:r w:rsidR="00DE549A">
        <w:rPr>
          <w:rFonts w:ascii="Arial" w:hAnsi="Arial" w:cs="Arial"/>
        </w:rPr>
        <w:t xml:space="preserve"> </w:t>
      </w:r>
      <w:r w:rsidRPr="00DE549A">
        <w:rPr>
          <w:rFonts w:ascii="Arial" w:hAnsi="Arial" w:cs="Arial"/>
        </w:rPr>
        <w:t>п.Прихолмье, здание №2;</w:t>
      </w:r>
    </w:p>
    <w:p w:rsidR="00993D98" w:rsidRPr="00DE549A" w:rsidRDefault="00993D98" w:rsidP="00993D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549A">
        <w:rPr>
          <w:rFonts w:ascii="Arial" w:hAnsi="Arial" w:cs="Arial"/>
        </w:rPr>
        <w:t xml:space="preserve">Нежилому </w:t>
      </w:r>
      <w:proofErr w:type="gramStart"/>
      <w:r w:rsidRPr="00DE549A">
        <w:rPr>
          <w:rFonts w:ascii="Arial" w:hAnsi="Arial" w:cs="Arial"/>
        </w:rPr>
        <w:t>зданию</w:t>
      </w:r>
      <w:proofErr w:type="gramEnd"/>
      <w:r w:rsidRPr="00DE549A">
        <w:rPr>
          <w:rFonts w:ascii="Arial" w:hAnsi="Arial" w:cs="Arial"/>
        </w:rPr>
        <w:t xml:space="preserve"> расположенному на земельном участке с кадастровым номером 24:25:0501011:397, присвоить адрес: Красноярский Край, Минусинский муниципальный район,  Прихолмский сельсовет, п.Прихолмье,</w:t>
      </w:r>
      <w:r w:rsidR="00DE549A">
        <w:rPr>
          <w:rFonts w:ascii="Arial" w:hAnsi="Arial" w:cs="Arial"/>
        </w:rPr>
        <w:t xml:space="preserve"> </w:t>
      </w:r>
      <w:r w:rsidRPr="00DE549A">
        <w:rPr>
          <w:rFonts w:ascii="Arial" w:hAnsi="Arial" w:cs="Arial"/>
        </w:rPr>
        <w:t>здание № 3;</w:t>
      </w:r>
    </w:p>
    <w:p w:rsidR="00993D98" w:rsidRPr="00DE549A" w:rsidRDefault="00993D98" w:rsidP="00993D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549A">
        <w:rPr>
          <w:rFonts w:ascii="Arial" w:hAnsi="Arial" w:cs="Arial"/>
        </w:rPr>
        <w:t xml:space="preserve">Нежилому </w:t>
      </w:r>
      <w:proofErr w:type="gramStart"/>
      <w:r w:rsidRPr="00DE549A">
        <w:rPr>
          <w:rFonts w:ascii="Arial" w:hAnsi="Arial" w:cs="Arial"/>
        </w:rPr>
        <w:t>зданию</w:t>
      </w:r>
      <w:proofErr w:type="gramEnd"/>
      <w:r w:rsidRPr="00DE549A">
        <w:rPr>
          <w:rFonts w:ascii="Arial" w:hAnsi="Arial" w:cs="Arial"/>
        </w:rPr>
        <w:t xml:space="preserve"> расположенному на земельном участке с кадастровым номером 24:25:0501011:397, присвоить адрес: Красноярский Край, Минусинский муниципальный район,  Прихолмский сельсовет, п.Прихолмье, здание № 4;</w:t>
      </w:r>
    </w:p>
    <w:p w:rsidR="00993D98" w:rsidRPr="00DE549A" w:rsidRDefault="00993D98" w:rsidP="00993D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549A">
        <w:rPr>
          <w:rFonts w:ascii="Arial" w:hAnsi="Arial" w:cs="Arial"/>
        </w:rPr>
        <w:t xml:space="preserve">Нежилому </w:t>
      </w:r>
      <w:proofErr w:type="gramStart"/>
      <w:r w:rsidRPr="00DE549A">
        <w:rPr>
          <w:rFonts w:ascii="Arial" w:hAnsi="Arial" w:cs="Arial"/>
        </w:rPr>
        <w:t>зданию</w:t>
      </w:r>
      <w:proofErr w:type="gramEnd"/>
      <w:r w:rsidRPr="00DE549A">
        <w:rPr>
          <w:rFonts w:ascii="Arial" w:hAnsi="Arial" w:cs="Arial"/>
        </w:rPr>
        <w:t xml:space="preserve"> расположенному на земельном участке с кадастровым номером 24:25:0501011:397, присвоить адрес: Красноярский Край, Минусинский муниципальный район,  Прихолмский сельсовет, п.Прихолмье, здание № 5;</w:t>
      </w:r>
    </w:p>
    <w:p w:rsidR="00993D98" w:rsidRPr="00DE549A" w:rsidRDefault="00993D98" w:rsidP="00993D98">
      <w:pPr>
        <w:jc w:val="both"/>
        <w:rPr>
          <w:rFonts w:ascii="Arial" w:hAnsi="Arial" w:cs="Arial"/>
        </w:rPr>
      </w:pPr>
    </w:p>
    <w:p w:rsidR="00993D98" w:rsidRPr="00DE549A" w:rsidRDefault="00993D98" w:rsidP="00993D98">
      <w:pPr>
        <w:rPr>
          <w:rFonts w:ascii="Arial" w:hAnsi="Arial" w:cs="Arial"/>
        </w:rPr>
      </w:pPr>
      <w:r w:rsidRPr="00DE549A">
        <w:rPr>
          <w:rFonts w:ascii="Arial" w:hAnsi="Arial" w:cs="Arial"/>
        </w:rPr>
        <w:t xml:space="preserve">6. </w:t>
      </w:r>
      <w:proofErr w:type="gramStart"/>
      <w:r w:rsidRPr="00DE549A">
        <w:rPr>
          <w:rFonts w:ascii="Arial" w:hAnsi="Arial" w:cs="Arial"/>
        </w:rPr>
        <w:t>Контроль  за</w:t>
      </w:r>
      <w:proofErr w:type="gramEnd"/>
      <w:r w:rsidRPr="00DE549A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993D98" w:rsidRPr="00DE549A" w:rsidRDefault="00993D98" w:rsidP="00993D98">
      <w:pPr>
        <w:rPr>
          <w:rFonts w:ascii="Arial" w:hAnsi="Arial" w:cs="Arial"/>
        </w:rPr>
      </w:pPr>
      <w:r w:rsidRPr="00DE549A">
        <w:rPr>
          <w:rFonts w:ascii="Arial" w:hAnsi="Arial" w:cs="Arial"/>
        </w:rPr>
        <w:t>7. Постановление вступает в силу со дня его подписания.</w:t>
      </w:r>
    </w:p>
    <w:p w:rsidR="00993D98" w:rsidRPr="00DE549A" w:rsidRDefault="00993D98" w:rsidP="00993D98">
      <w:pPr>
        <w:rPr>
          <w:rFonts w:ascii="Arial" w:hAnsi="Arial" w:cs="Arial"/>
        </w:rPr>
      </w:pPr>
    </w:p>
    <w:p w:rsidR="00993D98" w:rsidRPr="00DE549A" w:rsidRDefault="00993D98" w:rsidP="00993D98">
      <w:pPr>
        <w:rPr>
          <w:rFonts w:ascii="Arial" w:hAnsi="Arial" w:cs="Arial"/>
        </w:rPr>
      </w:pPr>
      <w:r w:rsidRPr="00DE549A">
        <w:rPr>
          <w:rFonts w:ascii="Arial" w:hAnsi="Arial" w:cs="Arial"/>
        </w:rPr>
        <w:t xml:space="preserve">Глава Прихолмского сельсовета:                                                       А.В. Смирнов                                                 </w:t>
      </w:r>
    </w:p>
    <w:p w:rsidR="00993D98" w:rsidRPr="00DE549A" w:rsidRDefault="00993D98" w:rsidP="00993D98">
      <w:pPr>
        <w:rPr>
          <w:rFonts w:ascii="Arial" w:hAnsi="Arial" w:cs="Arial"/>
        </w:rPr>
      </w:pPr>
    </w:p>
    <w:p w:rsidR="008F3664" w:rsidRPr="00DE549A" w:rsidRDefault="008F3664">
      <w:pPr>
        <w:rPr>
          <w:rFonts w:ascii="Arial" w:hAnsi="Arial" w:cs="Arial"/>
        </w:rPr>
      </w:pPr>
    </w:p>
    <w:sectPr w:rsidR="008F3664" w:rsidRPr="00DE549A" w:rsidSect="00DE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B4F1D"/>
    <w:multiLevelType w:val="singleLevel"/>
    <w:tmpl w:val="F4DB4F1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9"/>
    <w:rsid w:val="008F3664"/>
    <w:rsid w:val="00993D98"/>
    <w:rsid w:val="00BC3D3C"/>
    <w:rsid w:val="00DE549A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4</cp:revision>
  <dcterms:created xsi:type="dcterms:W3CDTF">2021-03-28T08:16:00Z</dcterms:created>
  <dcterms:modified xsi:type="dcterms:W3CDTF">2021-03-28T12:07:00Z</dcterms:modified>
</cp:coreProperties>
</file>