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3" w:rsidRDefault="0046339B" w:rsidP="00BC2F80">
      <w:pPr>
        <w:widowControl w:val="0"/>
        <w:tabs>
          <w:tab w:val="left" w:pos="57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CBF55C" wp14:editId="7290BC2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CF" w:rsidRDefault="00164ACF" w:rsidP="00BC2F80">
      <w:pPr>
        <w:widowControl w:val="0"/>
        <w:tabs>
          <w:tab w:val="left" w:pos="574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3B3" w:rsidRDefault="0046339B" w:rsidP="00BC2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ПРИХОЛМСКИЙ СЕЛЬСКИЙ СОВЕТ ДЕПУТАТОВ</w:t>
      </w:r>
    </w:p>
    <w:p w:rsidR="009D33B3" w:rsidRDefault="0046339B" w:rsidP="00BC2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9D33B3" w:rsidRDefault="0046339B" w:rsidP="00BC2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D33B3" w:rsidRDefault="0046339B" w:rsidP="00BC2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D33B3" w:rsidRPr="00E8008C" w:rsidRDefault="009D33B3" w:rsidP="00BC2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33B3" w:rsidRPr="00164ACF" w:rsidRDefault="0046339B" w:rsidP="00BC2F80">
      <w:pPr>
        <w:widowControl w:val="0"/>
        <w:autoSpaceDE w:val="0"/>
        <w:autoSpaceDN w:val="0"/>
        <w:adjustRightInd w:val="0"/>
        <w:jc w:val="center"/>
        <w:rPr>
          <w:b/>
          <w:bCs/>
          <w:spacing w:val="-20"/>
          <w:sz w:val="48"/>
          <w:szCs w:val="48"/>
        </w:rPr>
      </w:pPr>
      <w:proofErr w:type="gramStart"/>
      <w:r w:rsidRPr="00164ACF">
        <w:rPr>
          <w:b/>
          <w:bCs/>
          <w:spacing w:val="-20"/>
          <w:sz w:val="48"/>
          <w:szCs w:val="48"/>
        </w:rPr>
        <w:t>Р</w:t>
      </w:r>
      <w:proofErr w:type="gramEnd"/>
      <w:r w:rsidRPr="00164ACF">
        <w:rPr>
          <w:b/>
          <w:bCs/>
          <w:spacing w:val="-20"/>
          <w:sz w:val="48"/>
          <w:szCs w:val="48"/>
        </w:rPr>
        <w:t xml:space="preserve"> Е Ш Е Н И Е</w:t>
      </w:r>
    </w:p>
    <w:p w:rsidR="009D33B3" w:rsidRDefault="009D33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33B3" w:rsidRDefault="00BC2F80" w:rsidP="00BC2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26.11.</w:t>
      </w:r>
      <w:r w:rsidR="0046339B" w:rsidRPr="00E8008C">
        <w:rPr>
          <w:sz w:val="28"/>
          <w:szCs w:val="28"/>
        </w:rPr>
        <w:t>2020</w:t>
      </w:r>
      <w:r w:rsidR="0046339B">
        <w:rPr>
          <w:sz w:val="28"/>
          <w:szCs w:val="28"/>
        </w:rPr>
        <w:t xml:space="preserve">    </w:t>
      </w:r>
      <w:r w:rsidR="0046339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</w:t>
      </w:r>
      <w:r w:rsidR="0046339B">
        <w:rPr>
          <w:sz w:val="28"/>
          <w:szCs w:val="28"/>
        </w:rPr>
        <w:t xml:space="preserve">п. Прихолмье </w:t>
      </w:r>
      <w:r w:rsidR="0046339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="0046339B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A90161">
        <w:rPr>
          <w:sz w:val="28"/>
          <w:szCs w:val="28"/>
        </w:rPr>
        <w:t>3</w:t>
      </w:r>
      <w:bookmarkStart w:id="0" w:name="_GoBack"/>
      <w:bookmarkEnd w:id="0"/>
      <w:r w:rsidR="0046339B">
        <w:rPr>
          <w:sz w:val="28"/>
          <w:szCs w:val="28"/>
        </w:rPr>
        <w:t>-рс</w:t>
      </w:r>
    </w:p>
    <w:p w:rsidR="009D33B3" w:rsidRDefault="009D33B3">
      <w:pPr>
        <w:ind w:firstLine="720"/>
        <w:rPr>
          <w:i/>
          <w:sz w:val="28"/>
          <w:szCs w:val="28"/>
        </w:rPr>
      </w:pPr>
    </w:p>
    <w:p w:rsidR="00E8008C" w:rsidRPr="00677932" w:rsidRDefault="0046339B" w:rsidP="00E8008C">
      <w:pPr>
        <w:rPr>
          <w:sz w:val="28"/>
          <w:szCs w:val="28"/>
        </w:rPr>
      </w:pPr>
      <w:r w:rsidRPr="00677932">
        <w:rPr>
          <w:sz w:val="28"/>
          <w:szCs w:val="28"/>
        </w:rPr>
        <w:t xml:space="preserve">О внесении  изменений </w:t>
      </w:r>
      <w:r w:rsidR="00E8008C" w:rsidRPr="00677932">
        <w:rPr>
          <w:sz w:val="28"/>
          <w:szCs w:val="28"/>
        </w:rPr>
        <w:t>в р</w:t>
      </w:r>
      <w:r w:rsidRPr="00677932">
        <w:rPr>
          <w:sz w:val="28"/>
          <w:szCs w:val="28"/>
        </w:rPr>
        <w:t xml:space="preserve">ешение </w:t>
      </w:r>
    </w:p>
    <w:p w:rsidR="009D33B3" w:rsidRPr="00677932" w:rsidRDefault="007F7BEC">
      <w:pPr>
        <w:rPr>
          <w:sz w:val="28"/>
          <w:szCs w:val="28"/>
        </w:rPr>
      </w:pPr>
      <w:r w:rsidRPr="00677932">
        <w:rPr>
          <w:sz w:val="28"/>
          <w:szCs w:val="28"/>
        </w:rPr>
        <w:t xml:space="preserve">№ 137-рс </w:t>
      </w:r>
      <w:r w:rsidR="0046339B" w:rsidRPr="00677932">
        <w:rPr>
          <w:sz w:val="28"/>
          <w:szCs w:val="28"/>
        </w:rPr>
        <w:t xml:space="preserve">от 23.03.2020 </w:t>
      </w:r>
      <w:r w:rsidRPr="00677932">
        <w:rPr>
          <w:sz w:val="28"/>
          <w:szCs w:val="28"/>
        </w:rPr>
        <w:t>г.</w:t>
      </w:r>
    </w:p>
    <w:p w:rsidR="009D33B3" w:rsidRPr="00677932" w:rsidRDefault="0046339B">
      <w:pPr>
        <w:rPr>
          <w:sz w:val="28"/>
          <w:szCs w:val="28"/>
        </w:rPr>
      </w:pPr>
      <w:r w:rsidRPr="00677932">
        <w:rPr>
          <w:sz w:val="28"/>
          <w:szCs w:val="28"/>
        </w:rPr>
        <w:t>«Об утверждении Правил</w:t>
      </w:r>
    </w:p>
    <w:p w:rsidR="009D33B3" w:rsidRPr="00677932" w:rsidRDefault="0046339B">
      <w:pPr>
        <w:rPr>
          <w:sz w:val="28"/>
          <w:szCs w:val="28"/>
        </w:rPr>
      </w:pPr>
      <w:r w:rsidRPr="00677932">
        <w:rPr>
          <w:sz w:val="28"/>
          <w:szCs w:val="28"/>
        </w:rPr>
        <w:t>благоустройства территории</w:t>
      </w:r>
    </w:p>
    <w:p w:rsidR="009D33B3" w:rsidRPr="00677932" w:rsidRDefault="0046339B">
      <w:pPr>
        <w:rPr>
          <w:sz w:val="28"/>
          <w:szCs w:val="28"/>
        </w:rPr>
      </w:pPr>
      <w:r w:rsidRPr="00677932">
        <w:rPr>
          <w:sz w:val="28"/>
          <w:szCs w:val="28"/>
        </w:rPr>
        <w:t>Прихолмского сельсовета»</w:t>
      </w:r>
    </w:p>
    <w:p w:rsidR="009D33B3" w:rsidRDefault="009D3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23.05.2019 № 7-2784 «О порядке определения границ прилегающих территорий в Красноярском крае», </w:t>
      </w:r>
      <w:r>
        <w:rPr>
          <w:bCs/>
          <w:sz w:val="28"/>
          <w:szCs w:val="28"/>
        </w:rPr>
        <w:t xml:space="preserve">руководствуясь статьей 8 Устава Прихолмского сельсовета, </w:t>
      </w:r>
      <w:r>
        <w:rPr>
          <w:sz w:val="28"/>
          <w:szCs w:val="28"/>
        </w:rPr>
        <w:t>Прихолмский сельский Совет депутатов РЕШИЛ:</w:t>
      </w:r>
    </w:p>
    <w:p w:rsidR="009D33B3" w:rsidRDefault="00463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F6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следующие</w:t>
      </w:r>
      <w:r w:rsidRPr="00E80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 </w:t>
      </w:r>
      <w:r w:rsidR="002F627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Правила благоустройства территории Прихолмского сельсовета</w:t>
      </w:r>
      <w:r w:rsidRPr="00E800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 решением  Прихолмского сельского Совета депутатов от </w:t>
      </w:r>
      <w:r w:rsidRPr="00E8008C">
        <w:rPr>
          <w:bCs/>
          <w:sz w:val="28"/>
          <w:szCs w:val="28"/>
        </w:rPr>
        <w:t>23.03.2020</w:t>
      </w:r>
      <w:r>
        <w:rPr>
          <w:bCs/>
          <w:sz w:val="28"/>
          <w:szCs w:val="28"/>
        </w:rPr>
        <w:t xml:space="preserve"> </w:t>
      </w:r>
      <w:r w:rsidR="002F627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</w:t>
      </w:r>
      <w:r w:rsidR="002F6279">
        <w:rPr>
          <w:bCs/>
          <w:sz w:val="28"/>
          <w:szCs w:val="28"/>
        </w:rPr>
        <w:t xml:space="preserve"> </w:t>
      </w:r>
      <w:r w:rsidRPr="00E8008C">
        <w:rPr>
          <w:bCs/>
          <w:sz w:val="28"/>
          <w:szCs w:val="28"/>
        </w:rPr>
        <w:t>137</w:t>
      </w:r>
      <w:r>
        <w:rPr>
          <w:bCs/>
          <w:sz w:val="28"/>
          <w:szCs w:val="28"/>
        </w:rPr>
        <w:t>-рс «Об</w:t>
      </w:r>
      <w:r w:rsidRPr="00E8008C">
        <w:rPr>
          <w:bCs/>
          <w:sz w:val="28"/>
          <w:szCs w:val="28"/>
        </w:rPr>
        <w:t xml:space="preserve"> утверждении </w:t>
      </w:r>
      <w:r w:rsidR="002F6279">
        <w:rPr>
          <w:bCs/>
          <w:sz w:val="28"/>
          <w:szCs w:val="28"/>
        </w:rPr>
        <w:t xml:space="preserve">Правил благоустройства </w:t>
      </w:r>
      <w:r>
        <w:rPr>
          <w:bCs/>
          <w:sz w:val="28"/>
          <w:szCs w:val="28"/>
        </w:rPr>
        <w:t>территории Прихолмского сельсовета»</w:t>
      </w:r>
      <w:r w:rsidRPr="00E8008C">
        <w:rPr>
          <w:bCs/>
          <w:sz w:val="28"/>
          <w:szCs w:val="28"/>
        </w:rPr>
        <w:t>, (далее</w:t>
      </w:r>
      <w:r w:rsidR="002F6279">
        <w:rPr>
          <w:bCs/>
          <w:sz w:val="28"/>
          <w:szCs w:val="28"/>
        </w:rPr>
        <w:t xml:space="preserve"> - </w:t>
      </w:r>
      <w:r w:rsidRPr="00E8008C">
        <w:rPr>
          <w:bCs/>
          <w:sz w:val="28"/>
          <w:szCs w:val="28"/>
        </w:rPr>
        <w:t xml:space="preserve"> Правила)</w:t>
      </w:r>
      <w:r>
        <w:rPr>
          <w:bCs/>
          <w:sz w:val="28"/>
          <w:szCs w:val="28"/>
        </w:rPr>
        <w:t>:</w:t>
      </w:r>
    </w:p>
    <w:p w:rsidR="009D33B3" w:rsidRDefault="00463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164A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E2457">
        <w:rPr>
          <w:bCs/>
          <w:sz w:val="28"/>
          <w:szCs w:val="28"/>
        </w:rPr>
        <w:t xml:space="preserve">Пункт </w:t>
      </w:r>
      <w:r w:rsidRPr="00E8008C">
        <w:rPr>
          <w:bCs/>
          <w:sz w:val="28"/>
          <w:szCs w:val="28"/>
        </w:rPr>
        <w:t xml:space="preserve">1.9 </w:t>
      </w:r>
      <w:r>
        <w:rPr>
          <w:bCs/>
          <w:sz w:val="28"/>
          <w:szCs w:val="28"/>
        </w:rPr>
        <w:t xml:space="preserve"> раздела </w:t>
      </w:r>
      <w:r w:rsidRPr="00E8008C">
        <w:rPr>
          <w:bCs/>
          <w:sz w:val="28"/>
          <w:szCs w:val="28"/>
        </w:rPr>
        <w:t>1 Правил</w:t>
      </w:r>
      <w:r>
        <w:rPr>
          <w:bCs/>
          <w:sz w:val="28"/>
          <w:szCs w:val="28"/>
        </w:rPr>
        <w:t xml:space="preserve"> </w:t>
      </w:r>
      <w:r w:rsidRPr="00E80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читать в следующей редакции:</w:t>
      </w:r>
    </w:p>
    <w:p w:rsidR="009D33B3" w:rsidRPr="00E8008C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08C">
        <w:rPr>
          <w:sz w:val="28"/>
          <w:szCs w:val="28"/>
        </w:rPr>
        <w:t>«1.9</w:t>
      </w:r>
      <w:r w:rsidR="00164ACF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границ прилегающих территорий утверждается постановлением администрации Прихолмского сельсовета</w:t>
      </w:r>
      <w:r w:rsidRPr="00E8008C">
        <w:rPr>
          <w:sz w:val="28"/>
          <w:szCs w:val="28"/>
        </w:rPr>
        <w:t>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описания границ прилегающей территории учитываются материалы и сведения: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утвержденных документов территориального планирования;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 землепользования и застройки;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проектов планировки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землеустроительной документации;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положения об особо охраняемой природной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 зонах с особыми условиями использования территории;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земельных участках общего пользования и территориях общего пользования, красных линиях;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 местоположении границ прилегающих земельных участков;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Красноярского края, адресными инвестиционными программами), объектов незавершенного строительства.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описания границ прилегающей территории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с использованием технологических и программных средств.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приложение материалов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существующих элементов благоустройства, расположенных на описываемой прилегающей территории.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описания границ прилегающей территории приводятся: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местоположение прилегающей территории, кадастровый номер объекта, в отношении которого устанавливаются границы прилегающей территории (адрес здания, строения, сооружения, земельного участка (при его наличии), либо обозначение места расположения данных объектов с указанием наименования (наименований) и вида (видов) объекта (объектов);</w:t>
      </w:r>
      <w:proofErr w:type="gramEnd"/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площадь прилегающей территории, расстояние по периметру от объекта, к которому устанавливается прилегающая территория;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объектов (в том числе благоустройства), расположенных на прилегающей территории, с их описанием;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наличие и состав озеленения на прилегающей территории;</w:t>
      </w:r>
    </w:p>
    <w:p w:rsidR="009D33B3" w:rsidRPr="00E8008C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описания границ прилегающей территории составляется в масштабе 1:500 или 1:1000</w:t>
      </w:r>
      <w:r w:rsidR="00164A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8008C">
        <w:rPr>
          <w:sz w:val="28"/>
          <w:szCs w:val="28"/>
        </w:rPr>
        <w:t>.</w:t>
      </w:r>
    </w:p>
    <w:p w:rsidR="009D33B3" w:rsidRPr="00E8008C" w:rsidRDefault="0046339B" w:rsidP="00E8008C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E8008C">
        <w:rPr>
          <w:b/>
          <w:bCs/>
          <w:sz w:val="28"/>
          <w:szCs w:val="28"/>
        </w:rPr>
        <w:t>1.2</w:t>
      </w:r>
      <w:r w:rsidR="00164ACF">
        <w:rPr>
          <w:b/>
          <w:bCs/>
          <w:sz w:val="28"/>
          <w:szCs w:val="28"/>
        </w:rPr>
        <w:t>.</w:t>
      </w:r>
      <w:r w:rsidRPr="00E8008C">
        <w:rPr>
          <w:sz w:val="28"/>
          <w:szCs w:val="28"/>
        </w:rPr>
        <w:t xml:space="preserve"> Добавить </w:t>
      </w:r>
      <w:r w:rsidR="008E2457">
        <w:rPr>
          <w:sz w:val="28"/>
          <w:szCs w:val="28"/>
        </w:rPr>
        <w:t xml:space="preserve">подпункт </w:t>
      </w:r>
      <w:r w:rsidRPr="00E8008C">
        <w:rPr>
          <w:sz w:val="28"/>
          <w:szCs w:val="28"/>
        </w:rPr>
        <w:t xml:space="preserve">2.6.12 в </w:t>
      </w:r>
      <w:r w:rsidR="008E2457">
        <w:rPr>
          <w:sz w:val="28"/>
          <w:szCs w:val="28"/>
        </w:rPr>
        <w:t>пункт</w:t>
      </w:r>
      <w:r w:rsidRPr="00E8008C">
        <w:rPr>
          <w:sz w:val="28"/>
          <w:szCs w:val="28"/>
        </w:rPr>
        <w:t xml:space="preserve"> 2.6 раздела 2 Правил следующего содержания: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2.6.12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Палисадники.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палисадников разрешается при получении разрешения на размещение элементов благоустройства территории (палисадник) в соответствии с постановлением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9D33B3" w:rsidRDefault="004633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Палисадник, расположенный за пределами территории домовладения, находится на землях общего пользования и должен отвечать следующим требованиям: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размещаться перед окнами дома по линии устройства палисадников, расположенной в пределах трех метров от красной линии (линия застройки). Местоположение линии устройства палисадников зависит от ширины улицы, от размеров палисадников, преобладающих на данной улице;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ограждение должно быть выполнено из облегченных материалов (решетка, сетка, штакетник), не препятствующих проникновению солнечного света, высотой не более 1 метра.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разрешается устраивать живую изгородь из декоративных зеленых насаждений и ягодных кустарников по установленной границе, с учетом планировочных ограничений, связанных с прохождением инженерных коммуникаций.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палисадников не разрешается: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реконструируемых территорий сельсовета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линии застройки (красной линии);</w:t>
      </w:r>
      <w:proofErr w:type="gramEnd"/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улицах, имеющих ширину в пределах красных линий 15,0 метра и менее; 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улицах со сложившимся благоустройством без традиционных палисадников;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палисадника запрещается: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высаживать высокорослые деревья, складировать строительные материалы, твердые бытовые отходы;</w:t>
      </w:r>
    </w:p>
    <w:p w:rsidR="009D33B3" w:rsidRDefault="004633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ограждение, препятствующее проезду спецтехники и ограничивающее доступ к коммунальным сетям и другой инфраструктуре, а также использовать палисадник для содержания домашнего скота и птицы;</w:t>
      </w:r>
    </w:p>
    <w:p w:rsidR="009D33B3" w:rsidRDefault="0046339B" w:rsidP="008E24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металлические гаражи, контейнеры, сараи для угля и другие постройки</w:t>
      </w:r>
      <w:proofErr w:type="gramStart"/>
      <w:r w:rsidR="008E24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D33B3" w:rsidRPr="00E8008C" w:rsidRDefault="0046339B" w:rsidP="00E8008C">
      <w:pPr>
        <w:autoSpaceDE w:val="0"/>
        <w:autoSpaceDN w:val="0"/>
        <w:adjustRightInd w:val="0"/>
        <w:ind w:firstLineChars="200" w:firstLine="562"/>
        <w:jc w:val="both"/>
        <w:rPr>
          <w:sz w:val="28"/>
          <w:szCs w:val="28"/>
        </w:rPr>
      </w:pPr>
      <w:r w:rsidRPr="00E8008C">
        <w:rPr>
          <w:b/>
          <w:bCs/>
          <w:sz w:val="28"/>
          <w:szCs w:val="28"/>
        </w:rPr>
        <w:t>1.3</w:t>
      </w:r>
      <w:r w:rsidR="00164ACF">
        <w:rPr>
          <w:b/>
          <w:bCs/>
          <w:sz w:val="28"/>
          <w:szCs w:val="28"/>
        </w:rPr>
        <w:t>.</w:t>
      </w:r>
      <w:r w:rsidRPr="00E8008C">
        <w:rPr>
          <w:sz w:val="28"/>
          <w:szCs w:val="28"/>
        </w:rPr>
        <w:t xml:space="preserve">  Добавить </w:t>
      </w:r>
      <w:r w:rsidR="008E2457">
        <w:rPr>
          <w:sz w:val="28"/>
          <w:szCs w:val="28"/>
        </w:rPr>
        <w:t xml:space="preserve">подпункт </w:t>
      </w:r>
      <w:r w:rsidRPr="00E8008C">
        <w:rPr>
          <w:sz w:val="28"/>
          <w:szCs w:val="28"/>
        </w:rPr>
        <w:t xml:space="preserve">4.4.12 в </w:t>
      </w:r>
      <w:r w:rsidR="008E2457">
        <w:rPr>
          <w:sz w:val="28"/>
          <w:szCs w:val="28"/>
        </w:rPr>
        <w:t xml:space="preserve">пункт </w:t>
      </w:r>
      <w:r w:rsidRPr="00E8008C">
        <w:rPr>
          <w:sz w:val="28"/>
          <w:szCs w:val="28"/>
        </w:rPr>
        <w:t>4.4 раздела 4 Правил следующего содержания:</w:t>
      </w:r>
    </w:p>
    <w:p w:rsidR="009D33B3" w:rsidRPr="008E2457" w:rsidRDefault="0046339B" w:rsidP="008E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4.4.12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регулярно проводить комплекс мероприятий, в том числе полив газонов, деревьев и кустарников, выкашивание газонов при высоте травостоя более 15 см. Скошенная трава с территории удаляется в течение трех суток со дня проведения скашивания</w:t>
      </w:r>
      <w:proofErr w:type="gramStart"/>
      <w:r w:rsidR="008E245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D33B3" w:rsidRDefault="0046339B" w:rsidP="00E8008C">
      <w:pPr>
        <w:autoSpaceDE w:val="0"/>
        <w:autoSpaceDN w:val="0"/>
        <w:adjustRightInd w:val="0"/>
        <w:ind w:firstLineChars="150" w:firstLine="42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 w:rsidR="00164ACF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Добавить </w:t>
      </w:r>
      <w:r w:rsidR="008E2457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7.7 в раздел 7 Правил  следующего содержания: </w:t>
      </w:r>
    </w:p>
    <w:p w:rsidR="009D33B3" w:rsidRDefault="0046339B" w:rsidP="008E2457">
      <w:pPr>
        <w:autoSpaceDE w:val="0"/>
        <w:autoSpaceDN w:val="0"/>
        <w:adjustRightInd w:val="0"/>
        <w:ind w:leftChars="-100" w:left="-240" w:firstLineChars="332" w:firstLine="9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08C">
        <w:rPr>
          <w:sz w:val="28"/>
          <w:szCs w:val="28"/>
        </w:rPr>
        <w:t>7.7</w:t>
      </w:r>
      <w:r w:rsidR="008E2457">
        <w:rPr>
          <w:sz w:val="28"/>
          <w:szCs w:val="28"/>
        </w:rPr>
        <w:t>.</w:t>
      </w:r>
      <w:r w:rsidRPr="00E8008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животных осуществлять в соответствии с требованиями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="008E24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8008C">
        <w:rPr>
          <w:sz w:val="28"/>
          <w:szCs w:val="28"/>
        </w:rPr>
        <w:t>.</w:t>
      </w:r>
      <w:proofErr w:type="gramEnd"/>
    </w:p>
    <w:p w:rsidR="009D33B3" w:rsidRPr="00E8008C" w:rsidRDefault="008E24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39B" w:rsidRPr="00E8008C">
        <w:rPr>
          <w:b/>
          <w:bCs/>
          <w:sz w:val="28"/>
          <w:szCs w:val="28"/>
        </w:rPr>
        <w:t>1.5</w:t>
      </w:r>
      <w:r w:rsidR="00164ACF">
        <w:rPr>
          <w:b/>
          <w:bCs/>
          <w:sz w:val="28"/>
          <w:szCs w:val="28"/>
        </w:rPr>
        <w:t>.</w:t>
      </w:r>
      <w:r w:rsidR="0046339B" w:rsidRPr="00E8008C">
        <w:rPr>
          <w:sz w:val="28"/>
          <w:szCs w:val="28"/>
        </w:rPr>
        <w:t xml:space="preserve"> Приложение № 1 к Решению Прихолмского сельского Совета депутатов от 23.03.2020 </w:t>
      </w:r>
      <w:r w:rsidR="002F6279">
        <w:rPr>
          <w:sz w:val="28"/>
          <w:szCs w:val="28"/>
        </w:rPr>
        <w:t xml:space="preserve">г. </w:t>
      </w:r>
      <w:r w:rsidR="0046339B" w:rsidRPr="00E8008C">
        <w:rPr>
          <w:sz w:val="28"/>
          <w:szCs w:val="28"/>
        </w:rPr>
        <w:t>№ 137-рс «Об утверждении правил благоустройства территории Прихолмского сельсовета»  изложить в следующей редакции:</w:t>
      </w:r>
    </w:p>
    <w:p w:rsidR="002F6279" w:rsidRDefault="002F6279">
      <w:pPr>
        <w:spacing w:after="1" w:line="240" w:lineRule="atLeast"/>
        <w:jc w:val="right"/>
      </w:pPr>
    </w:p>
    <w:p w:rsidR="009D33B3" w:rsidRDefault="0046339B">
      <w:pPr>
        <w:spacing w:after="1" w:line="240" w:lineRule="atLeast"/>
        <w:jc w:val="right"/>
      </w:pPr>
      <w:r w:rsidRPr="00E8008C">
        <w:t>«</w:t>
      </w:r>
      <w:r>
        <w:t>Приложение</w:t>
      </w:r>
      <w:r w:rsidR="008E2457">
        <w:t xml:space="preserve"> </w:t>
      </w:r>
      <w:r w:rsidRPr="00E8008C">
        <w:t>1</w:t>
      </w:r>
      <w:r>
        <w:t xml:space="preserve"> </w:t>
      </w:r>
    </w:p>
    <w:p w:rsidR="009D33B3" w:rsidRDefault="0046339B">
      <w:pPr>
        <w:spacing w:after="1" w:line="240" w:lineRule="atLeast"/>
        <w:jc w:val="right"/>
      </w:pPr>
      <w:r>
        <w:t xml:space="preserve">к Правилам благоустройства </w:t>
      </w:r>
    </w:p>
    <w:p w:rsidR="009D33B3" w:rsidRDefault="0046339B">
      <w:pPr>
        <w:spacing w:after="1" w:line="240" w:lineRule="atLeast"/>
        <w:jc w:val="right"/>
      </w:pPr>
      <w:r>
        <w:t>территории</w:t>
      </w:r>
      <w:r w:rsidRPr="00E8008C">
        <w:t xml:space="preserve"> </w:t>
      </w:r>
      <w:r>
        <w:t>Прихолмского</w:t>
      </w:r>
      <w:r w:rsidRPr="00E8008C">
        <w:t xml:space="preserve"> </w:t>
      </w:r>
      <w:r>
        <w:t>сельсовета</w:t>
      </w:r>
    </w:p>
    <w:p w:rsidR="009D33B3" w:rsidRDefault="009D33B3">
      <w:pPr>
        <w:spacing w:after="1" w:line="240" w:lineRule="atLeast"/>
        <w:jc w:val="right"/>
      </w:pPr>
    </w:p>
    <w:p w:rsidR="009D33B3" w:rsidRDefault="0046339B">
      <w:pPr>
        <w:spacing w:after="1" w:line="240" w:lineRule="atLeast"/>
        <w:jc w:val="center"/>
        <w:rPr>
          <w:b/>
        </w:rPr>
      </w:pPr>
      <w:r>
        <w:rPr>
          <w:b/>
        </w:rPr>
        <w:t>Описание границ прилегающей территории</w:t>
      </w:r>
    </w:p>
    <w:p w:rsidR="009D33B3" w:rsidRDefault="0046339B">
      <w:pPr>
        <w:spacing w:after="1" w:line="240" w:lineRule="atLeast"/>
        <w:jc w:val="center"/>
        <w:rPr>
          <w:b/>
        </w:rPr>
      </w:pPr>
      <w:r>
        <w:rPr>
          <w:b/>
        </w:rPr>
        <w:t>к объекту, расположенному в населенном пункте Прихолмского</w:t>
      </w:r>
      <w:r w:rsidRPr="00E8008C">
        <w:rPr>
          <w:b/>
        </w:rPr>
        <w:t xml:space="preserve"> </w:t>
      </w:r>
      <w:r>
        <w:rPr>
          <w:b/>
        </w:rPr>
        <w:t xml:space="preserve"> сельсовета </w:t>
      </w:r>
      <w:r>
        <w:t>(наименование муниципального образования)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Устанавливаемые границы прилегающей территории</w:t>
      </w:r>
    </w:p>
    <w:p w:rsidR="009D33B3" w:rsidRDefault="009D33B3">
      <w:pPr>
        <w:spacing w:after="1" w:line="240" w:lineRule="atLeast"/>
        <w:jc w:val="both"/>
        <w:rPr>
          <w:b/>
          <w:bCs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зданию (строению), сооружению;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объекту индивидуального жилищного строительства;</w:t>
      </w:r>
    </w:p>
    <w:p w:rsidR="009D33B3" w:rsidRDefault="009D33B3">
      <w:pPr>
        <w:autoSpaceDE w:val="0"/>
        <w:autoSpaceDN w:val="0"/>
        <w:adjustRightInd w:val="0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многоквартирному дому;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отдельно стоящим нежилым зданиям, строениям, сооружениям;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объектам социального назначения;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паркам, скверам;</w:t>
      </w:r>
    </w:p>
    <w:p w:rsidR="009D33B3" w:rsidRDefault="009D33B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D33B3" w:rsidRDefault="0046339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>__</w:t>
      </w:r>
      <w:r>
        <w:rPr>
          <w:rFonts w:ascii="Arial" w:hAnsi="Arial" w:cs="Arial"/>
        </w:rPr>
        <w:tab/>
      </w:r>
      <w:r>
        <w:t>к земельным участкам строительных площадок,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с кадастровым номером (объекта, по отношению к которому устанавливается прилегающая территория):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</w:t>
      </w:r>
      <w:r w:rsidR="00164ACF">
        <w:t>__________________________</w:t>
      </w:r>
      <w:r w:rsidR="002F6279">
        <w:t>______</w:t>
      </w:r>
      <w:r>
        <w:t>;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</w:pPr>
      <w:proofErr w:type="gramStart"/>
      <w:r>
        <w:t>Расположенному</w:t>
      </w:r>
      <w:r w:rsidRPr="00E8008C">
        <w:t xml:space="preserve"> </w:t>
      </w:r>
      <w:r>
        <w:t>по адресу (местоположение)____________________________________</w:t>
      </w:r>
      <w:r w:rsidR="008E2457">
        <w:t>_________________</w:t>
      </w:r>
      <w:r w:rsidR="002F6279">
        <w:t>_________</w:t>
      </w:r>
      <w:proofErr w:type="gramEnd"/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</w:t>
      </w:r>
      <w:r w:rsidR="002F6279">
        <w:t>________________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Сведения о собственнике и (или) ином законном владельце (здания, строения, сооружения, земельного участка):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_______________</w:t>
      </w:r>
      <w:r>
        <w:t>;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Прилегающая территория имеет следующие показатели:</w:t>
      </w:r>
    </w:p>
    <w:p w:rsidR="009D33B3" w:rsidRDefault="009D33B3">
      <w:pPr>
        <w:spacing w:after="1" w:line="240" w:lineRule="atLeast"/>
        <w:jc w:val="both"/>
      </w:pPr>
    </w:p>
    <w:p w:rsidR="009D33B3" w:rsidRDefault="0046339B">
      <w:pPr>
        <w:spacing w:after="1" w:line="240" w:lineRule="atLeast"/>
        <w:jc w:val="both"/>
      </w:pPr>
      <w:r>
        <w:t>1. Площадь прилегающей территории (основные габаритные размеры) ________ (кв. м);</w:t>
      </w:r>
    </w:p>
    <w:p w:rsidR="009D33B3" w:rsidRDefault="0046339B">
      <w:pPr>
        <w:spacing w:after="1" w:line="240" w:lineRule="atLeast"/>
        <w:jc w:val="both"/>
      </w:pPr>
      <w:r>
        <w:t xml:space="preserve">2. Расстояние по периметру от объекта, к которому устанавливается прилегающая территория ________ </w:t>
      </w:r>
      <w:proofErr w:type="gramStart"/>
      <w:r>
        <w:t>м</w:t>
      </w:r>
      <w:proofErr w:type="gramEnd"/>
      <w:r>
        <w:t>;</w:t>
      </w:r>
    </w:p>
    <w:p w:rsidR="009D33B3" w:rsidRDefault="0046339B">
      <w:pPr>
        <w:spacing w:after="1" w:line="240" w:lineRule="atLeast"/>
        <w:jc w:val="both"/>
      </w:pPr>
      <w:r>
        <w:t>3. Объекты (в том числе элементы благоустройства), расположенные на прилегающей территории, с их описанием (при наличии):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</w:t>
      </w:r>
      <w:r w:rsidR="002F6279">
        <w:t>_________________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t>__________________________________________________________________________</w:t>
      </w:r>
      <w:r w:rsidR="00164ACF">
        <w:t>_______________________________________________________________</w:t>
      </w:r>
      <w:r w:rsidR="002F6279">
        <w:t>______________</w:t>
      </w:r>
      <w:r>
        <w:t>;</w:t>
      </w:r>
    </w:p>
    <w:p w:rsidR="009D33B3" w:rsidRDefault="0046339B">
      <w:pPr>
        <w:spacing w:after="1" w:line="240" w:lineRule="atLeast"/>
        <w:jc w:val="both"/>
      </w:pPr>
      <w:r>
        <w:lastRenderedPageBreak/>
        <w:t>4. Наличие озеленения на прилегающей территории: (площадь озеленения _____ кв. м); состав озеленения (при наличии – деревья _____ шт., газон, цветники в кв. м _______);</w:t>
      </w:r>
    </w:p>
    <w:p w:rsidR="009D33B3" w:rsidRDefault="0046339B">
      <w:pPr>
        <w:spacing w:after="1" w:line="240" w:lineRule="atLeast"/>
        <w:jc w:val="both"/>
        <w:rPr>
          <w:bCs/>
          <w:lang w:val="en-US"/>
        </w:rPr>
      </w:pPr>
      <w:r>
        <w:rPr>
          <w:bCs/>
        </w:rPr>
        <w:t>5. Схема границ прилегающей территории</w:t>
      </w:r>
      <w:r>
        <w:rPr>
          <w:bCs/>
          <w:lang w:val="en-US"/>
        </w:rPr>
        <w:t>.</w:t>
      </w:r>
    </w:p>
    <w:p w:rsidR="009D33B3" w:rsidRDefault="0046339B">
      <w:pPr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3780" cy="6033770"/>
            <wp:effectExtent l="19050" t="19050" r="20320" b="24130"/>
            <wp:docPr id="3" name="Рисунок 2" descr="U:\ОТДЕЛ АРХИТЕКТУРЫ\АДРЕСАЦИЯ\11.06\СХЕ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U:\ОТДЕЛ АРХИТЕКТУРЫ\АДРЕСАЦИЯ\11.06\СХЕМ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03603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масштаб 1:500 (1:1000)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309245" cy="5905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3B3" w:rsidRDefault="0046339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.85pt;margin-top:8.05pt;width:24.3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" filled="f" stroked="f">
                <v:textbox>
                  <w:txbxContent>
                    <w:p w:rsidR="009D33B3" w:rsidRDefault="0046339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Условные обозначения: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55880</wp:posOffset>
                </wp:positionV>
                <wp:extent cx="0" cy="120650"/>
                <wp:effectExtent l="4445" t="0" r="14605" b="1270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0" o:spid="_x0000_s1026" o:spt="32" type="#_x0000_t32" style="position:absolute;left:0pt;flip:y;margin-left:64.75pt;margin-top:4.4pt;height:9.5pt;width:0pt;z-index:251661312;mso-width-relative:page;mso-height-relative:page;" filled="f" stroked="t" coordsize="21600,21600" o:gfxdata="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M3/bdQAAAAIAQAADwAAAAAAAAABACAAAAAiAAAAZHJzL2Rvd25yZXYueG1sUEsBAhQA&#10;FAAAAAgAh07iQI7Zaga9AQAAbwMAAA4AAAAAAAAAAQAgAAAAIwEAAGRycy9lMm9Eb2MueG1sUEsF&#10;BgAAAAAGAAYAWQEAAFIFAAAAAA=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55880</wp:posOffset>
                </wp:positionV>
                <wp:extent cx="0" cy="120650"/>
                <wp:effectExtent l="4445" t="0" r="14605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9" o:spid="_x0000_s1026" o:spt="32" type="#_x0000_t32" style="position:absolute;left:0pt;flip:y;margin-left:3.6pt;margin-top:4.4pt;height:9.5pt;width:0pt;z-index:251660288;mso-width-relative:page;mso-height-relative:page;" filled="f" stroked="t" coordsize="21600,21600" o:gfxdata="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KNDP/SAAAABAEAAA8AAAAAAAAAAQAgAAAAIgAAAGRycy9kb3ducmV2LnhtbFBLAQIUABQA&#10;AAAIAIdO4kDuE7ZNvQEAAG8DAAAOAAAAAAAAAAEAIAAAACEBAABkcnMvZTJvRG9jLnhtbFBLBQYA&#10;AAAABgAGAFkBAABQ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111125</wp:posOffset>
                </wp:positionV>
                <wp:extent cx="776605" cy="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6" o:spid="_x0000_s1026" o:spt="32" type="#_x0000_t32" style="position:absolute;left:0pt;margin-left:3.6pt;margin-top:8.75pt;height:0pt;width:61.15pt;z-index:251657216;mso-width-relative:page;mso-height-relative:page;" filled="f" stroked="t" coordsize="21600,21600" o:gfxdata="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ex0wdMAAAAHAQAADwAAAAAAAAABACAAAAAiAAAAZHJzL2Rvd25yZXYueG1sUEsBAhQAFAAA&#10;AAgAh07iQJwld4y7AQAAZQMAAA4AAAAAAAAAAQAgAAAAIgEAAGRycy9lMm9Eb2MueG1sUEsFBgAA&#10;AAAGAAYAWQEAAE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81280</wp:posOffset>
                </wp:positionV>
                <wp:extent cx="61595" cy="53340"/>
                <wp:effectExtent l="6350" t="6985" r="8255" b="1587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8" o:spid="_x0000_s1026" o:spt="32" type="#_x0000_t32" style="position:absolute;left:0pt;flip:y;margin-left:62.4pt;margin-top:6.4pt;height:4.2pt;width:4.85pt;z-index:251659264;mso-width-relative:page;mso-height-relative:page;" filled="f" stroked="t" coordsize="21600,21600" o:gfxdata="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orbDdgAAAAJAQAADwAAAAAAAAABACAAAAAiAAAAZHJzL2Rvd25y&#10;ZXYueG1sUEsBAhQAFAAAAAgAh07iQGYSyzPFAQAAcwMAAA4AAAAAAAAAAQAgAAAAJw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61595" cy="53340"/>
                <wp:effectExtent l="6350" t="6985" r="8255" b="1587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7" o:spid="_x0000_s1026" o:spt="32" type="#_x0000_t32" style="position:absolute;left:0pt;flip:y;margin-left:1.1pt;margin-top:6.4pt;height:4.2pt;width:4.85pt;z-index:251658240;mso-width-relative:page;mso-height-relative:page;" filled="f" stroked="t" coordsize="21600,21600" o:gfxdata="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ngB+NUAAAAGAQAADwAAAAAAAAABACAAAAAiAAAAZHJzL2Rvd25yZXYu&#10;eG1sUEsBAhQAFAAAAAgAh07iQEqm1gnFAQAAcgMAAA4AAAAAAAAAAQAgAAAAJAEAAGRycy9lMm9E&#10;b2MueG1sUEsFBgAAAAAGAAYAWQEAAFs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</wp:posOffset>
                </wp:positionV>
                <wp:extent cx="776605" cy="163195"/>
                <wp:effectExtent l="6350" t="6350" r="17145" b="20955"/>
                <wp:wrapNone/>
                <wp:docPr id="8" name="Rectangle 15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1631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15" o:spid="_x0000_s1026" o:spt="1" alt="Широкий диагональный 1" style="position:absolute;left:0pt;margin-left:3.6pt;margin-top:0.1pt;height:12.85pt;width:61.15pt;z-index:251655168;mso-width-relative:page;mso-height-relative:page;" fillcolor="#00B0F0" filled="t" stroked="t" coordsize="21600,21600" o:gfxdata="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hYRVvUAAAABQEAAA8AAAAAAAAAAQAgAAAAIgAAAGRycy9kb3ducmV2LnhtbFBLAQIUABQA&#10;AAAIAIdO4kAKdQ/iZgIAAKQEAAAOAAAAAAAAAAEAIAAAACMBAABkcnMvZTJvRG9jLnhtbFBLBQYA&#10;AAAABgAGAFkBAAD7BQAAAAA=&#10;">
                <v:fill type="pattern" on="t" color2="#FFFFFF" focussize="0,0" r:id="rId8"/>
                <v:stroke weight="1pt" color="#00B0F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- граница прилегающей территории с размерами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100965</wp:posOffset>
                </wp:positionV>
                <wp:extent cx="1061720" cy="22796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3B3" w:rsidRDefault="004633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24:34:0000000:00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-4.05pt;margin-top:7.95pt;width:83.6pt;height:1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" filled="f" stroked="f">
                <v:textbox>
                  <w:txbxContent>
                    <w:p w:rsidR="009D33B3" w:rsidRDefault="004633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24:34:0000000:00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DE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3" o:spid="_x0000_s1026" o:spt="32" type="#_x0000_t32" style="position:absolute;left:0pt;flip:x;margin-left:3.6pt;margin-top:7.95pt;height:0pt;width:60.75pt;z-index:251653120;mso-width-relative:page;mso-height-relative:page;" filled="f" stroked="t" coordsize="21600,21600" o:gfxdata="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27Yr1QAAAAcBAAAPAAAAAAAAAAEAIAAAACIAAABkcnMvZG93bnJldi54&#10;bWxQSwECFAAUAAAACACHTuJAsjSYmMQBAABvAwAADgAAAAAAAAABACAAAAAkAQAAZHJzL2Uyb0Rv&#10;Yy54bWxQSwUGAAAAAAYABgBZAQAAWgUAAAAA&#10;">
                <v:fill on="f" focussize="0,0"/>
                <v:stroke weight="1.5pt" color="#FF0DEE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- границы земельных участков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- кадастровый номер земельного участка (объекта недвижимости), по отношению к которому устанавливается прилегающая территория</w:t>
      </w:r>
    </w:p>
    <w:p w:rsidR="009D33B3" w:rsidRDefault="0046339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96520</wp:posOffset>
                </wp:positionV>
                <wp:extent cx="771525" cy="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14" o:spid="_x0000_s1026" o:spt="32" type="#_x0000_t32" style="position:absolute;left:0pt;flip:x;margin-left:4pt;margin-top:7.6pt;height:0pt;width:60.75pt;z-index:251654144;mso-width-relative:page;mso-height-relative:page;" filled="f" stroked="t" coordsize="21600,21600" o:gfxdata="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R/KL1AAAAAcBAAAPAAAAAAAAAAEAIAAAACIA&#10;AABkcnMvZG93bnJldi54bWxQSwECFAAUAAAACACHTuJACfr2ftQBAAClAwAADgAAAAAAAAABACAA&#10;AAAjAQAAZHJzL2Uyb0RvYy54bWxQSwUGAAAAAAYABgBZAQAAaQUAAAAA&#10;">
                <v:fill on="f" focussize="0,0"/>
                <v:stroke weight="1pt" color="#000000 [3229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- границы объектов, расположенных на прилегающей территории</w:t>
      </w:r>
    </w:p>
    <w:p w:rsidR="009D33B3" w:rsidRDefault="009D33B3">
      <w:pPr>
        <w:jc w:val="both"/>
        <w:rPr>
          <w:sz w:val="20"/>
          <w:szCs w:val="20"/>
        </w:rPr>
      </w:pP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Описание границ прилегающей территории к объекту подготовлено 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__________________________________________________________________________;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должность лица, наименование уполномоченного органа или организации)</w:t>
      </w:r>
    </w:p>
    <w:p w:rsidR="009D33B3" w:rsidRDefault="009D33B3">
      <w:pPr>
        <w:jc w:val="both"/>
        <w:rPr>
          <w:sz w:val="20"/>
          <w:szCs w:val="20"/>
        </w:rPr>
      </w:pP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__________                                        ___________________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164A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(подпись)               </w:t>
      </w:r>
      <w:r w:rsidR="00164AC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(расшифровка подписи)</w:t>
      </w:r>
    </w:p>
    <w:p w:rsidR="009D33B3" w:rsidRDefault="0046339B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подготовки _________________</w:t>
      </w:r>
    </w:p>
    <w:p w:rsidR="009D33B3" w:rsidRPr="00E8008C" w:rsidRDefault="0046339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4ACF"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(ДД. ММ.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ГГГГ.)</w:t>
      </w:r>
      <w:r w:rsidRPr="00E8008C">
        <w:rPr>
          <w:sz w:val="20"/>
          <w:szCs w:val="20"/>
        </w:rPr>
        <w:t>».</w:t>
      </w:r>
      <w:proofErr w:type="gramEnd"/>
    </w:p>
    <w:p w:rsidR="009D33B3" w:rsidRPr="00E8008C" w:rsidRDefault="009D3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3B3" w:rsidRDefault="0046339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днем его официального опубликования в газете «Прихолмские вести».</w:t>
      </w:r>
    </w:p>
    <w:p w:rsidR="009D33B3" w:rsidRDefault="008E2457">
      <w:pPr>
        <w:autoSpaceDE w:val="0"/>
        <w:autoSpaceDN w:val="0"/>
        <w:adjustRightInd w:val="0"/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46339B">
        <w:rPr>
          <w:sz w:val="28"/>
          <w:szCs w:val="28"/>
        </w:rPr>
        <w:t xml:space="preserve">. </w:t>
      </w:r>
      <w:proofErr w:type="gramStart"/>
      <w:r w:rsidR="0046339B">
        <w:rPr>
          <w:sz w:val="28"/>
          <w:szCs w:val="28"/>
        </w:rPr>
        <w:t>Контроль за</w:t>
      </w:r>
      <w:proofErr w:type="gramEnd"/>
      <w:r w:rsidR="0046339B">
        <w:rPr>
          <w:sz w:val="28"/>
          <w:szCs w:val="28"/>
        </w:rPr>
        <w:t xml:space="preserve"> исполнением настоящего Решения  оставляю за собой.</w:t>
      </w:r>
    </w:p>
    <w:p w:rsidR="009D33B3" w:rsidRDefault="009D33B3">
      <w:pPr>
        <w:jc w:val="both"/>
        <w:rPr>
          <w:sz w:val="28"/>
          <w:szCs w:val="28"/>
        </w:rPr>
      </w:pPr>
    </w:p>
    <w:p w:rsidR="00164ACF" w:rsidRDefault="00164ACF">
      <w:pPr>
        <w:jc w:val="both"/>
        <w:rPr>
          <w:sz w:val="28"/>
          <w:szCs w:val="28"/>
        </w:rPr>
      </w:pPr>
    </w:p>
    <w:p w:rsidR="009D33B3" w:rsidRDefault="0046339B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депутатов:</w:t>
      </w:r>
      <w:r w:rsidR="00164ACF">
        <w:rPr>
          <w:i/>
          <w:sz w:val="28"/>
          <w:szCs w:val="28"/>
        </w:rPr>
        <w:t xml:space="preserve">                    </w:t>
      </w:r>
      <w:r w:rsidR="00164ACF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164ACF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  <w:r>
        <w:rPr>
          <w:i/>
          <w:sz w:val="28"/>
          <w:szCs w:val="28"/>
        </w:rPr>
        <w:t xml:space="preserve">  </w:t>
      </w:r>
    </w:p>
    <w:p w:rsidR="009D33B3" w:rsidRDefault="0046339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9D33B3" w:rsidRDefault="00463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Прихолмского сельсовета:       </w:t>
      </w:r>
      <w:r w:rsidR="00164A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</w:t>
      </w:r>
      <w:r w:rsidR="00164ACF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</w:t>
      </w: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>
      <w:pPr>
        <w:jc w:val="both"/>
        <w:rPr>
          <w:sz w:val="28"/>
          <w:szCs w:val="28"/>
        </w:rPr>
      </w:pPr>
    </w:p>
    <w:p w:rsidR="009D33B3" w:rsidRDefault="009D33B3"/>
    <w:sectPr w:rsidR="009D33B3" w:rsidSect="002F62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B3"/>
    <w:rsid w:val="0004105F"/>
    <w:rsid w:val="00164ACF"/>
    <w:rsid w:val="002667E7"/>
    <w:rsid w:val="002F6279"/>
    <w:rsid w:val="0046339B"/>
    <w:rsid w:val="004E102B"/>
    <w:rsid w:val="00601039"/>
    <w:rsid w:val="00677932"/>
    <w:rsid w:val="007F7BEC"/>
    <w:rsid w:val="008E2457"/>
    <w:rsid w:val="00922882"/>
    <w:rsid w:val="009D33B3"/>
    <w:rsid w:val="00A90161"/>
    <w:rsid w:val="00BC2F80"/>
    <w:rsid w:val="00E8008C"/>
    <w:rsid w:val="024A29AC"/>
    <w:rsid w:val="09B461CB"/>
    <w:rsid w:val="16B56692"/>
    <w:rsid w:val="18460EFE"/>
    <w:rsid w:val="1E65760F"/>
    <w:rsid w:val="2A4E3D29"/>
    <w:rsid w:val="30DE1A54"/>
    <w:rsid w:val="38687969"/>
    <w:rsid w:val="38E45122"/>
    <w:rsid w:val="48111BD2"/>
    <w:rsid w:val="4B1E5041"/>
    <w:rsid w:val="4C596A44"/>
    <w:rsid w:val="59A200EF"/>
    <w:rsid w:val="5E0B2C0F"/>
    <w:rsid w:val="651860F7"/>
    <w:rsid w:val="6D30220E"/>
    <w:rsid w:val="6ED21E72"/>
    <w:rsid w:val="75B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rsid w:val="00E80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0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rsid w:val="00E80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0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m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14</cp:revision>
  <dcterms:created xsi:type="dcterms:W3CDTF">2020-10-06T08:17:00Z</dcterms:created>
  <dcterms:modified xsi:type="dcterms:W3CDTF">2020-11-27T07:42:00Z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