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EB" w:rsidRPr="00955DEB" w:rsidRDefault="00955DEB" w:rsidP="00955DEB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АДМИНИ</w:t>
      </w:r>
      <w:bookmarkStart w:id="0" w:name="_GoBack"/>
      <w:bookmarkEnd w:id="0"/>
      <w:r w:rsidRPr="00955DEB">
        <w:rPr>
          <w:rFonts w:ascii="Arial" w:eastAsia="Times New Roman" w:hAnsi="Arial" w:cs="Arial"/>
          <w:sz w:val="24"/>
          <w:szCs w:val="24"/>
          <w:lang w:eastAsia="ru-RU"/>
        </w:rPr>
        <w:t>СТРАЦИЯ    ПРИХОЛМСКОГО  СЕЛЬСОВЕТА</w:t>
      </w:r>
    </w:p>
    <w:p w:rsidR="00955DEB" w:rsidRPr="00955DEB" w:rsidRDefault="00955DEB" w:rsidP="00955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955DEB" w:rsidRPr="00955DEB" w:rsidRDefault="00955DEB" w:rsidP="00955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 КРАСНОЯРСКОГО КРАЯ</w:t>
      </w:r>
    </w:p>
    <w:p w:rsidR="00955DEB" w:rsidRPr="00955DEB" w:rsidRDefault="00955DEB" w:rsidP="00955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955DEB" w:rsidRPr="00955DEB" w:rsidRDefault="00955DEB" w:rsidP="00955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5DEB" w:rsidRPr="00955DEB" w:rsidRDefault="00955DEB" w:rsidP="00955DEB">
      <w:pPr>
        <w:spacing w:after="0" w:line="240" w:lineRule="auto"/>
        <w:jc w:val="center"/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</w:pPr>
      <w:proofErr w:type="gramStart"/>
      <w:r w:rsidRPr="00955DE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П</w:t>
      </w:r>
      <w:proofErr w:type="gramEnd"/>
      <w:r w:rsidRPr="00955DEB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О С Т А Н О В Л Е Н И Е </w:t>
      </w:r>
    </w:p>
    <w:p w:rsidR="00955DEB" w:rsidRPr="00955DEB" w:rsidRDefault="00955DEB" w:rsidP="00955D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08.10.2020                                          п. Прихолмье 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№ 38-п</w:t>
      </w: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955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Порядка составления, утверждения и ведения бюджетной сметы Прихолмского сельсовета Минусинского района</w:t>
      </w: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55DEB">
        <w:rPr>
          <w:rFonts w:ascii="Arial" w:eastAsia="Calibri" w:hAnsi="Arial" w:cs="Arial"/>
          <w:bCs/>
          <w:sz w:val="24"/>
          <w:szCs w:val="24"/>
        </w:rPr>
        <w:t>В соответствии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со статьями 158, 161, 221 Бюджетного кодекса Российской Федерации</w:t>
      </w:r>
      <w:r w:rsidRPr="00955DEB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 Минфина РФ от 20.11.2007 г. № 112н «Об общих требованиях к порядку составления, утверждения и ведения бюджетных смет казенных учреждений», Приказом  Минфина России от 14.02.2018 г.  № 26н «Об Общих требованиях к порядку составления, утверждения и ведения бюджетных смет казенных учреждений»,</w:t>
      </w:r>
      <w:r w:rsidRPr="00955DEB">
        <w:rPr>
          <w:rFonts w:ascii="Arial" w:eastAsia="Calibri" w:hAnsi="Arial" w:cs="Arial"/>
          <w:bCs/>
          <w:sz w:val="24"/>
          <w:szCs w:val="24"/>
        </w:rPr>
        <w:t xml:space="preserve"> руководствуясь Уставом Прихолмского сельсовета, ПОСТАНОВЛЯЮ:</w:t>
      </w:r>
      <w:proofErr w:type="gramEnd"/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Calibri" w:hAnsi="Arial" w:cs="Arial"/>
          <w:sz w:val="24"/>
          <w:szCs w:val="24"/>
        </w:rPr>
        <w:t>1. Утвердить</w:t>
      </w:r>
      <w:r w:rsidRPr="00955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Порядок составления, утверждения и ведения бюджетной сметы Прихолмского сельсовета Минусинского района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 w:rsidRPr="00955DE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главного бухгалтера Балобину Т.М. </w:t>
      </w:r>
    </w:p>
    <w:p w:rsidR="00955DEB" w:rsidRPr="00955DEB" w:rsidRDefault="00955DEB" w:rsidP="00955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Постановление вступает в силу со дня его подписания, подлежит размещению на официальном сайте администрации Прихолмского сельсовета Минусинского района в сети «Интернет» в разделе «Документы», подраздел «Постановления». </w:t>
      </w: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                                                      А.В. Смирнов</w:t>
      </w: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</w:t>
      </w:r>
      <w:proofErr w:type="gramStart"/>
      <w:r w:rsidRPr="00955DEB">
        <w:rPr>
          <w:rFonts w:ascii="Arial" w:eastAsia="Times New Roman" w:hAnsi="Arial" w:cs="Arial"/>
          <w:sz w:val="24"/>
          <w:szCs w:val="24"/>
          <w:lang w:eastAsia="ru-RU"/>
        </w:rPr>
        <w:t>ознакомлена</w:t>
      </w:r>
      <w:proofErr w:type="gramEnd"/>
      <w:r w:rsidRPr="00955DEB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760"/>
        <w:rPr>
          <w:rFonts w:ascii="Arial" w:eastAsia="Times New Roman" w:hAnsi="Arial" w:cs="Arial"/>
          <w:caps/>
          <w:color w:val="000000"/>
          <w:spacing w:val="-3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760"/>
        <w:rPr>
          <w:rFonts w:ascii="Arial" w:eastAsia="Times New Roman" w:hAnsi="Arial" w:cs="Arial"/>
          <w:caps/>
          <w:color w:val="000000"/>
          <w:spacing w:val="-3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760"/>
        <w:rPr>
          <w:rFonts w:ascii="Arial" w:eastAsia="Times New Roman" w:hAnsi="Arial" w:cs="Arial"/>
          <w:caps/>
          <w:color w:val="000000"/>
          <w:spacing w:val="-3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760"/>
        <w:rPr>
          <w:rFonts w:ascii="Arial" w:eastAsia="Times New Roman" w:hAnsi="Arial" w:cs="Arial"/>
          <w:caps/>
          <w:color w:val="000000"/>
          <w:spacing w:val="-3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 постановлению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Прихолмского сельсовета  от 08.10.2020 № 38-п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538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составления, утверждения и ведения бюджетной сметы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Прихолмского сельсовета Минусинского района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1. Общие положения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55DE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Настоящий Порядок устанавливает требования к составлению, утверждению и ведению бюджетной сметы </w:t>
      </w:r>
      <w:r w:rsidRPr="00955DE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Прихолмского сельсовета Минусинского района</w:t>
      </w:r>
      <w:r w:rsidRPr="00955DEB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(далее – Прихолмский сельсовет) с учетом положений статей 158,161, 221 Бюджетного кодекса Российской Федерации, Приказа Минфина РФ от 20.11.2007 г. № 112н «Об общих требованиях к порядку составления, утверждения и ведения бюджетных смет казенных учреждений</w:t>
      </w:r>
      <w:r w:rsidRPr="00955DE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» (с изменениями и дополнениями), </w:t>
      </w: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Приказа  Минфина России от 14.02.2018 г.  № 26н «Об</w:t>
      </w:r>
      <w:proofErr w:type="gramEnd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Общих </w:t>
      </w:r>
      <w:proofErr w:type="gramStart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требованиях</w:t>
      </w:r>
      <w:proofErr w:type="gramEnd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к порядку составления, утверждения и ведения бюджетных смет казенных учреждений».</w:t>
      </w:r>
      <w:r w:rsidRPr="00955DE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2. Требования к составлению смет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1" w:firstLine="714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Составлением сметы в целях настоящих требований является установление объема и распределения направлений расходования средств бюджета на срок  решения о сельском бюджете на очередной финансовый год и плановый период на основании доведенных до Прихолмского сельсовета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Прихолмского сельсовета, включая бюджетные обязательства по</w:t>
      </w:r>
      <w:proofErr w:type="gramEnd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Показатели сметы формируются в разрезе </w:t>
      </w:r>
      <w:proofErr w:type="gramStart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кодов </w:t>
      </w:r>
      <w:hyperlink r:id="rId5" w:anchor="/document/70408460/entry/2000" w:history="1">
        <w:r w:rsidRPr="00955DEB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классификации расходов</w:t>
        </w:r>
      </w:hyperlink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бюджетов бюджетной классификации Российской Федерации</w:t>
      </w:r>
      <w:proofErr w:type="gramEnd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 детализацией по </w:t>
      </w:r>
      <w:hyperlink r:id="rId6" w:anchor="/document/70408460/entry/3000" w:history="1">
        <w:r w:rsidRPr="00955DEB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кодам</w:t>
        </w:r>
      </w:hyperlink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подгрупп и (или) элементов видов расходов классификации расходов бюджетов.</w:t>
      </w:r>
      <w:r w:rsidRPr="00955DEB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Смета составляется администрацией Прихолмского сельсовета по форме согласно приложению № 1 к настоящему Порядку.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 вправе дополнительно детализировать показатели сметы по кодам аналитических показателей.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В смете приводятся только те коды классификации расходов бюджетов бюджетной классификации Российской Федерации, по которым администрация Прихолмского сельсовета предусматривает затраты.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Обоснования (расчеты) плановых сметных показателей составляются  в процессе формирования проекта решения о бюджете на очередной финансовый год и плановый период и утверждаются при утверждении сметы учреждения в соответствии с общими требованиями, определенными главой 3 настоящего Порядка.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смет составляется бюджетная роспись, содержащая коды бюджетной классификации, суммы по каждому направлению расходов с разбивкой по годам.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3. Требования к утверждению смет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смета Прихолмского сельсовета подписывается главным бухгалтером администрации Прихолмского сельсовета и утверждается главой Прихолмского сельсовета, в его отсутствие – должностным лицом, утвержденным распоряжением администрации Прихолмского сельсовета.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Утверждение сметы Прихолмского сельсовета в порядке, установленном настоящей  главой, осуществляется не позднее десяти рабочих дней со дня доведения до администрации Прихолмского сельсовета лимитов бюджетных обязательств.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eastAsia="ru-RU"/>
        </w:rPr>
        <w:t>4. Требования к ведению смет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Утвержденная смета в течение финансового года может уточняться.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Ведением смет в целях настоящих требований является внесение изменений  в сметы в </w:t>
      </w:r>
      <w:proofErr w:type="gramStart"/>
      <w:r w:rsidRPr="00955DEB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доведенных до администрации Прихолмского сельсовета в установленном порядке объемов соответствующих лимитов бюджетных обязательств.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показателей сметы составляется  </w:t>
      </w:r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администрацией Прихолмского сельсовета 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по  форме согласно приложению № 2 к настоящему Порядку.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изменяющих объемы сметных назначений в случае изменения доведенного до администрации Прихолмского сельсовета в установленном порядке объема лимитов бюджетных обязательств;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утвержденного объема лимитов бюджетных обязательств;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изменяющих распределение сметных назначений по дополнительным кодам аналитических показателей, установленным в соответствии с абзацем 3 главы 2 настоящего Порядка, не требующих изменения показателей бюджетной росписи и утвержденного объема лимитов бюджетных обязательств;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изменяющих объемы сметных назначений, приводящих к перераспределению их между разделами сметы;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изменяющих</w:t>
      </w:r>
      <w:proofErr w:type="gramEnd"/>
      <w:r w:rsidRPr="00955D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иные показатели, предусмотренные Порядком ведения сметы.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положениями абзацев 7, 8 главы 2 настоящего Порядка. 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законодательством Российской Федерации  порядке изменений в бюджетную роспись и лимиты бюджетных обязательств.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Утверждение изменений в смету осуществляется главой Прихолмского сельсовета в соответствии с главой 3 настоящего Порядка.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Внесение изменений в смету осуществляется в порядке, установленном в соответствии с разделом 4 настоящего Порядка.</w:t>
      </w: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5DEB" w:rsidRPr="00955DEB" w:rsidRDefault="00955DEB" w:rsidP="0095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55DEB" w:rsidRPr="00955DEB" w:rsidSect="00955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                                                      А.В. Смирнов</w:t>
      </w:r>
    </w:p>
    <w:p w:rsidR="00955DEB" w:rsidRDefault="00955DEB" w:rsidP="00955DEB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9D58B5" w:rsidRPr="00955DEB" w:rsidRDefault="009D58B5" w:rsidP="009D58B5">
      <w:pPr>
        <w:spacing w:after="0" w:line="240" w:lineRule="auto"/>
        <w:ind w:firstLine="10348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Приложение N 1</w:t>
      </w:r>
    </w:p>
    <w:p w:rsidR="009D58B5" w:rsidRPr="00955DEB" w:rsidRDefault="009D58B5" w:rsidP="009D58B5">
      <w:pPr>
        <w:spacing w:after="0" w:line="240" w:lineRule="auto"/>
        <w:ind w:firstLine="10348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к  Порядку составления, утверждения</w:t>
      </w:r>
    </w:p>
    <w:p w:rsidR="008438D8" w:rsidRPr="00955DEB" w:rsidRDefault="009D58B5" w:rsidP="008438D8">
      <w:pPr>
        <w:spacing w:after="0" w:line="240" w:lineRule="auto"/>
        <w:ind w:firstLine="10348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и ведения </w:t>
      </w:r>
      <w:r w:rsidR="008438D8"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бюджетной сметы</w:t>
      </w:r>
    </w:p>
    <w:p w:rsidR="00955DEB" w:rsidRDefault="008438D8" w:rsidP="008438D8">
      <w:pPr>
        <w:spacing w:after="0" w:line="240" w:lineRule="auto"/>
        <w:ind w:firstLine="10348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Прихолмского сельсовета </w:t>
      </w:r>
    </w:p>
    <w:p w:rsidR="009D58B5" w:rsidRPr="00955DEB" w:rsidRDefault="008438D8" w:rsidP="008438D8">
      <w:pPr>
        <w:spacing w:after="0" w:line="240" w:lineRule="auto"/>
        <w:ind w:firstLine="10348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Минусинского района</w:t>
      </w:r>
    </w:p>
    <w:p w:rsidR="009D58B5" w:rsidRPr="00955DEB" w:rsidRDefault="009D58B5" w:rsidP="009D58B5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EC7B3F" w:rsidRPr="00955DEB" w:rsidRDefault="00EC7B3F" w:rsidP="009D58B5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9D58B5" w:rsidRPr="00955DEB" w:rsidRDefault="009D58B5" w:rsidP="009D58B5">
      <w:pPr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640"/>
        <w:gridCol w:w="555"/>
        <w:gridCol w:w="3060"/>
        <w:gridCol w:w="3930"/>
      </w:tblGrid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лица, утверждающего бюджетную смету;</w:t>
            </w:r>
          </w:p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D58B5" w:rsidRPr="00955DEB" w:rsidTr="0068029F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8029F" w:rsidRPr="00955DEB" w:rsidRDefault="0068029F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8029F" w:rsidRPr="00955DEB" w:rsidRDefault="0068029F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68029F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93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68029F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 _____________________ 20___г.</w:t>
            </w:r>
          </w:p>
        </w:tc>
      </w:tr>
    </w:tbl>
    <w:p w:rsidR="009D58B5" w:rsidRPr="00955DEB" w:rsidRDefault="009D58B5" w:rsidP="009D5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1"/>
        <w:gridCol w:w="5849"/>
        <w:gridCol w:w="2578"/>
        <w:gridCol w:w="1522"/>
      </w:tblGrid>
      <w:tr w:rsidR="009D58B5" w:rsidRPr="00955DEB" w:rsidTr="009D58B5">
        <w:tc>
          <w:tcPr>
            <w:tcW w:w="5265" w:type="dxa"/>
            <w:vMerge w:val="restart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0" w:type="dxa"/>
            <w:vMerge w:val="restart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БЮДЖЕТНАЯ СМЕТА НА 20 ____ ФИНАНСОВЫЙ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20___ ФИНАНСОВЫЙ ГОД И ПЛАНОВЫЙ ПЕРИОД 20___ и 20___ ГОДОВ</w:t>
            </w:r>
            <w:r w:rsidR="000D7615"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"___" __________ 20 ___ г.</w:t>
            </w:r>
            <w:hyperlink r:id="rId7" w:anchor="/document/71897058/entry/10001222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  <w:r w:rsidR="000D7615"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9D58B5" w:rsidRPr="00955DEB" w:rsidTr="009D58B5">
        <w:tc>
          <w:tcPr>
            <w:tcW w:w="0" w:type="auto"/>
            <w:vMerge/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 </w:t>
            </w:r>
            <w:hyperlink r:id="rId8" w:anchor="/document/179139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0501012</w:t>
            </w:r>
          </w:p>
        </w:tc>
      </w:tr>
      <w:tr w:rsidR="009D58B5" w:rsidRPr="00955DEB" w:rsidTr="009D58B5">
        <w:tc>
          <w:tcPr>
            <w:tcW w:w="0" w:type="auto"/>
            <w:vMerge/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26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26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582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26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82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 </w:t>
            </w:r>
            <w:hyperlink r:id="rId9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26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582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10" w:anchor="/document/70465940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68029F">
        <w:trPr>
          <w:trHeight w:val="453"/>
        </w:trPr>
        <w:tc>
          <w:tcPr>
            <w:tcW w:w="526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</w:t>
            </w:r>
            <w:r w:rsidR="002C4EE8"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11" w:anchor="/document/179222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9D58B5" w:rsidRPr="00955DEB" w:rsidRDefault="009D58B5" w:rsidP="0068029F">
      <w:pPr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Раздел 1. Итоговые показатели бюджетной сметы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225"/>
        <w:gridCol w:w="966"/>
        <w:gridCol w:w="1072"/>
        <w:gridCol w:w="1786"/>
        <w:gridCol w:w="1510"/>
        <w:gridCol w:w="855"/>
        <w:gridCol w:w="894"/>
        <w:gridCol w:w="1510"/>
        <w:gridCol w:w="855"/>
        <w:gridCol w:w="894"/>
        <w:gridCol w:w="1510"/>
        <w:gridCol w:w="855"/>
        <w:gridCol w:w="894"/>
      </w:tblGrid>
      <w:tr w:rsidR="009D58B5" w:rsidRPr="00955DEB" w:rsidTr="009D58B5">
        <w:tc>
          <w:tcPr>
            <w:tcW w:w="4170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по </w:t>
            </w:r>
            <w:hyperlink r:id="rId12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13" w:anchor="/document/71897058/entry/1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***</w:t>
              </w:r>
            </w:hyperlink>
            <w:r w:rsidR="000D7615"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D58B5" w:rsidRPr="00955DEB" w:rsidTr="009D58B5"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9D58B5" w:rsidRPr="00955DEB" w:rsidTr="009D58B5"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14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15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16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9D58B5" w:rsidRPr="00955DEB" w:rsidTr="009D58B5"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9D58B5" w:rsidRPr="00955DEB" w:rsidTr="009D58B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170" w:type="dxa"/>
            <w:gridSpan w:val="4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17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D58B5" w:rsidRPr="00955DEB" w:rsidTr="009D58B5">
        <w:tc>
          <w:tcPr>
            <w:tcW w:w="4185" w:type="dxa"/>
            <w:gridSpan w:val="4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9D58B5" w:rsidRPr="00955DEB" w:rsidRDefault="009D58B5" w:rsidP="009D58B5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──────────────────────────────</w:t>
      </w:r>
    </w:p>
    <w:p w:rsidR="000D7615" w:rsidRPr="00955DEB" w:rsidRDefault="000D7615" w:rsidP="009D58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hAnsi="Arial" w:cs="Arial"/>
          <w:sz w:val="24"/>
          <w:szCs w:val="24"/>
          <w:shd w:val="clear" w:color="auto" w:fill="FFFFFF"/>
        </w:rPr>
        <w:t>* В случае утверждения решения о бюджете на очередной финансовый год и плановый период.</w:t>
      </w:r>
    </w:p>
    <w:p w:rsidR="009D58B5" w:rsidRPr="00955DEB" w:rsidRDefault="009D58B5" w:rsidP="009D58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0D7615" w:rsidRPr="00955DE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 дата подписания сметы, в случае утверждения сметы руководителем учреждения - дата утверждения сметы.</w:t>
      </w:r>
    </w:p>
    <w:p w:rsidR="009D58B5" w:rsidRPr="00955DEB" w:rsidRDefault="009D58B5" w:rsidP="009D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2. Лимиты бюджетных обязательств по расходам получателя бюджетных средств</w:t>
      </w:r>
      <w:hyperlink r:id="rId18" w:anchor="/document/71897058/entry/10003111" w:history="1">
        <w:r w:rsidRPr="00955DEB">
          <w:rPr>
            <w:rFonts w:ascii="Arial" w:eastAsia="Times New Roman" w:hAnsi="Arial" w:cs="Arial"/>
            <w:sz w:val="24"/>
            <w:szCs w:val="24"/>
            <w:lang w:eastAsia="ru-RU"/>
          </w:rPr>
          <w:t>**</w:t>
        </w:r>
      </w:hyperlink>
      <w:r w:rsidR="000D7615" w:rsidRPr="00955DEB">
        <w:rPr>
          <w:rFonts w:ascii="Arial" w:eastAsia="Times New Roman" w:hAnsi="Arial" w:cs="Arial"/>
          <w:sz w:val="24"/>
          <w:szCs w:val="24"/>
          <w:lang w:eastAsia="ru-RU"/>
        </w:rPr>
        <w:t>*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9D58B5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19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20" w:anchor="/document/71897058/entry/1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D58B5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EC7B3F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21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22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23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EC7B3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EC7B3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7B3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7B3F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24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EC7B3F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9D58B5" w:rsidRPr="00955DEB" w:rsidRDefault="009D58B5" w:rsidP="00EC7B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</w:t>
      </w:r>
      <w:r w:rsidR="0080601E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обслуживание муниципального долга,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исполнение судебных актов, муниципальных гарантий, а также по резервным расходам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68029F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25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26" w:anchor="/document/71897058/entry/10006444" w:history="1">
              <w:r w:rsidR="0068029F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68029F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68029F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27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28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29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68029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8029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029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029F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30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8029F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9D58B5" w:rsidRPr="00955DEB" w:rsidRDefault="009D58B5" w:rsidP="0068029F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D58B5" w:rsidRPr="00955DEB" w:rsidRDefault="009D58B5" w:rsidP="006802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0D7615" w:rsidRPr="00955DEB">
        <w:rPr>
          <w:rFonts w:ascii="Arial" w:eastAsia="Times New Roman" w:hAnsi="Arial" w:cs="Arial"/>
          <w:sz w:val="24"/>
          <w:szCs w:val="24"/>
          <w:lang w:eastAsia="ru-RU"/>
        </w:rPr>
        <w:t>**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осуществляемые в целях обеспечения выполнения функций учреждения, установленных </w:t>
      </w:r>
      <w:hyperlink r:id="rId31" w:anchor="/document/12112604/entry/70" w:history="1">
        <w:r w:rsidRPr="00955DEB">
          <w:rPr>
            <w:rFonts w:ascii="Arial" w:eastAsia="Times New Roman" w:hAnsi="Arial" w:cs="Arial"/>
            <w:sz w:val="24"/>
            <w:szCs w:val="24"/>
            <w:lang w:eastAsia="ru-RU"/>
          </w:rPr>
          <w:t>статьей 70</w:t>
        </w:r>
      </w:hyperlink>
      <w:r w:rsidRPr="00955DEB">
        <w:rPr>
          <w:rFonts w:ascii="Arial" w:eastAsia="Times New Roman" w:hAnsi="Arial" w:cs="Arial"/>
          <w:sz w:val="24"/>
          <w:szCs w:val="24"/>
          <w:lang w:eastAsia="ru-RU"/>
        </w:rPr>
        <w:t> 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p w:rsidR="009D58B5" w:rsidRPr="00955DEB" w:rsidRDefault="009D58B5" w:rsidP="009D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дств в п</w:t>
      </w:r>
      <w:proofErr w:type="gramEnd"/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ользу третьих лиц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9D58B5" w:rsidRPr="00955DEB" w:rsidTr="0068029F">
        <w:tc>
          <w:tcPr>
            <w:tcW w:w="175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43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32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33" w:anchor="/document/71897058/entry/1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9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D58B5" w:rsidRPr="00955DEB" w:rsidTr="0068029F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68029F" w:rsidRPr="00955DEB" w:rsidTr="0068029F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подразд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ел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целева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статья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вид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рублях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валюте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валюты по </w:t>
            </w:r>
            <w:hyperlink r:id="rId34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рублях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валюте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валюты по </w:t>
            </w:r>
            <w:hyperlink r:id="rId35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рублях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(рублевом эквиваленте)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валюте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валюты по </w:t>
            </w:r>
            <w:hyperlink r:id="rId36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68029F" w:rsidRPr="00955DEB" w:rsidTr="0068029F">
        <w:tc>
          <w:tcPr>
            <w:tcW w:w="1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8029F" w:rsidRPr="00955DEB" w:rsidTr="0068029F">
        <w:tc>
          <w:tcPr>
            <w:tcW w:w="1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029F" w:rsidRPr="00955DEB" w:rsidTr="0068029F">
        <w:tc>
          <w:tcPr>
            <w:tcW w:w="17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7B3F" w:rsidRPr="00955DEB" w:rsidTr="0068029F">
        <w:tc>
          <w:tcPr>
            <w:tcW w:w="2481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37" w:anchor="/document/71897058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EC7B3F" w:rsidRPr="00955DEB" w:rsidTr="0068029F">
        <w:tc>
          <w:tcPr>
            <w:tcW w:w="2481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9D58B5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38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39" w:anchor="/document/71897058/entry/1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D58B5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68029F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40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41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42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68029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8029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029F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8029F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43" w:anchor="/document/71897058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68029F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9D58B5" w:rsidRPr="00955DEB" w:rsidRDefault="009D58B5" w:rsidP="00EC7B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Раздел 6. СПРАВОЧНО: Курс иностранной валюты к рублю Российской Федерации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436"/>
        <w:gridCol w:w="1664"/>
        <w:gridCol w:w="2604"/>
        <w:gridCol w:w="346"/>
        <w:gridCol w:w="116"/>
        <w:gridCol w:w="1928"/>
        <w:gridCol w:w="346"/>
        <w:gridCol w:w="1049"/>
        <w:gridCol w:w="258"/>
        <w:gridCol w:w="346"/>
        <w:gridCol w:w="1323"/>
        <w:gridCol w:w="826"/>
        <w:gridCol w:w="767"/>
        <w:gridCol w:w="30"/>
      </w:tblGrid>
      <w:tr w:rsidR="002C4EE8" w:rsidRPr="00955DEB" w:rsidTr="00EC7B3F">
        <w:tc>
          <w:tcPr>
            <w:tcW w:w="52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55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2C4EE8" w:rsidRPr="00955DEB" w:rsidTr="00EC7B3F">
        <w:tc>
          <w:tcPr>
            <w:tcW w:w="3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44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EE8" w:rsidRPr="00955DEB" w:rsidTr="00EC7B3F">
        <w:tc>
          <w:tcPr>
            <w:tcW w:w="3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C4EE8" w:rsidRPr="00955DEB" w:rsidTr="00EC7B3F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EC7B3F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EC7B3F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EC7B3F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Руководитель учреждения (уполномоченное лицо)</w:t>
            </w:r>
          </w:p>
        </w:tc>
        <w:tc>
          <w:tcPr>
            <w:tcW w:w="4268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EC7B3F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593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EC7B3F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Исполнитель</w:t>
            </w:r>
          </w:p>
        </w:tc>
        <w:tc>
          <w:tcPr>
            <w:tcW w:w="4268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gridSpan w:val="5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EC7B3F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gridSpan w:val="5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767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58B5" w:rsidRPr="00955DEB" w:rsidRDefault="009D58B5" w:rsidP="00EC7B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"___" __________________ 20 ____ г.</w:t>
      </w:r>
    </w:p>
    <w:p w:rsidR="009D58B5" w:rsidRPr="00955DEB" w:rsidRDefault="009D58B5" w:rsidP="009D58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СОГЛАСОВАНО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706"/>
        <w:gridCol w:w="3889"/>
        <w:gridCol w:w="2347"/>
        <w:gridCol w:w="4905"/>
        <w:gridCol w:w="75"/>
      </w:tblGrid>
      <w:tr w:rsidR="009D58B5" w:rsidRPr="00955DEB" w:rsidTr="00EC7B3F">
        <w:trPr>
          <w:gridAfter w:val="1"/>
          <w:wAfter w:w="75" w:type="dxa"/>
        </w:trPr>
        <w:tc>
          <w:tcPr>
            <w:tcW w:w="10290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лица распорядителя бюджетных средств, согласующего смету)</w:t>
            </w:r>
          </w:p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EC7B3F">
        <w:trPr>
          <w:gridAfter w:val="1"/>
          <w:wAfter w:w="75" w:type="dxa"/>
        </w:trPr>
        <w:tc>
          <w:tcPr>
            <w:tcW w:w="10290" w:type="dxa"/>
            <w:gridSpan w:val="4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9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EC7B3F">
        <w:tc>
          <w:tcPr>
            <w:tcW w:w="3348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 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9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7" w:type="dxa"/>
            <w:gridSpan w:val="3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EC7B3F">
        <w:tc>
          <w:tcPr>
            <w:tcW w:w="3348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9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327" w:type="dxa"/>
            <w:gridSpan w:val="3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EC7B3F">
        <w:tc>
          <w:tcPr>
            <w:tcW w:w="3348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9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7" w:type="dxa"/>
            <w:gridSpan w:val="3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58B5" w:rsidRPr="00955DEB" w:rsidRDefault="009D58B5" w:rsidP="00EC7B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"___" _________________ 20 ____ г.</w:t>
      </w:r>
    </w:p>
    <w:p w:rsidR="009D58B5" w:rsidRPr="00955DEB" w:rsidRDefault="009D58B5" w:rsidP="009D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D58B5" w:rsidRPr="00955DEB" w:rsidRDefault="0068029F" w:rsidP="00EC7B3F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="009D58B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**</w:t>
      </w:r>
      <w:r w:rsidR="000D761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="009D58B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Указывается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</w:t>
      </w:r>
      <w:r w:rsidR="009D58B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управления (кодам аналитических показателей).</w:t>
      </w:r>
    </w:p>
    <w:p w:rsidR="009D58B5" w:rsidRPr="00955DEB" w:rsidRDefault="009D58B5" w:rsidP="009D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9B2C99" w:rsidRPr="00955DEB" w:rsidRDefault="009B2C99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2C4EE8" w:rsidRPr="00955DEB" w:rsidRDefault="002C4EE8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EC7B3F" w:rsidRPr="00955DEB" w:rsidRDefault="009D58B5" w:rsidP="00EC7B3F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lastRenderedPageBreak/>
        <w:t>Приложение N 2</w:t>
      </w: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br/>
      </w:r>
      <w:r w:rsidR="00EC7B3F"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   </w:t>
      </w:r>
      <w:r w:rsidR="009B2C99"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</w:t>
      </w: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к</w:t>
      </w:r>
      <w:r w:rsidR="00EC7B3F"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 Порядку составления, утверждения</w:t>
      </w:r>
    </w:p>
    <w:p w:rsidR="009B2C99" w:rsidRPr="00955DEB" w:rsidRDefault="00EC7B3F" w:rsidP="009B2C99">
      <w:pPr>
        <w:spacing w:after="0" w:line="240" w:lineRule="auto"/>
        <w:ind w:firstLine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и ведения </w:t>
      </w:r>
      <w:r w:rsidR="009B2C99"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бюджетной сметы</w:t>
      </w:r>
    </w:p>
    <w:p w:rsidR="009B2C99" w:rsidRPr="00955DEB" w:rsidRDefault="009B2C99" w:rsidP="009B2C99">
      <w:pPr>
        <w:spacing w:after="0" w:line="240" w:lineRule="auto"/>
        <w:ind w:left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 xml:space="preserve">Прихолмского сельсовета </w:t>
      </w:r>
    </w:p>
    <w:p w:rsidR="00EC7B3F" w:rsidRPr="00955DEB" w:rsidRDefault="009B2C99" w:rsidP="009B2C99">
      <w:pPr>
        <w:spacing w:after="0" w:line="240" w:lineRule="auto"/>
        <w:ind w:left="11057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Минусинского района</w:t>
      </w:r>
    </w:p>
    <w:p w:rsidR="009D58B5" w:rsidRPr="00955DEB" w:rsidRDefault="009D58B5" w:rsidP="009D58B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 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640"/>
        <w:gridCol w:w="555"/>
        <w:gridCol w:w="3060"/>
        <w:gridCol w:w="3930"/>
      </w:tblGrid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лица, утверждающего изменения показателей сметы;</w:t>
            </w:r>
          </w:p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90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502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5" w:type="dxa"/>
            <w:gridSpan w:val="4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"____" _____________________ 20___г.</w:t>
            </w:r>
          </w:p>
        </w:tc>
      </w:tr>
    </w:tbl>
    <w:p w:rsidR="009D58B5" w:rsidRPr="00955DEB" w:rsidRDefault="009D58B5" w:rsidP="009D5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</w:p>
    <w:tbl>
      <w:tblPr>
        <w:tblW w:w="15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7401"/>
        <w:gridCol w:w="2020"/>
        <w:gridCol w:w="1522"/>
      </w:tblGrid>
      <w:tr w:rsidR="009D58B5" w:rsidRPr="00955DEB" w:rsidTr="009D58B5">
        <w:tc>
          <w:tcPr>
            <w:tcW w:w="4275" w:type="dxa"/>
            <w:vMerge w:val="restart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5" w:type="dxa"/>
            <w:vMerge w:val="restart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ПОКАЗАТЕЛЕЙ БЮДЖЕТНОЙ СМЕТЫ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20___ ФИНАНСОВЫЙ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20___ ФИНАНСОВЫЙ ГОД И ПЛАНОВЫЙ ПЕРИОД 20___ и 20___ ГОДОВ</w:t>
            </w:r>
            <w:hyperlink r:id="rId45" w:anchor="/document/71897058/entry/20001111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"___" ____________ 20 ___ г.</w:t>
            </w:r>
            <w:hyperlink r:id="rId46" w:anchor="/document/71897058/entry/20001222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  <w:r w:rsidR="000D7615"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9D58B5" w:rsidRPr="00955DEB" w:rsidTr="009D58B5">
        <w:tc>
          <w:tcPr>
            <w:tcW w:w="0" w:type="auto"/>
            <w:vMerge/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 </w:t>
            </w:r>
            <w:hyperlink r:id="rId47" w:anchor="/document/179139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0501013</w:t>
            </w:r>
          </w:p>
        </w:tc>
      </w:tr>
      <w:tr w:rsidR="009D58B5" w:rsidRPr="00955DEB" w:rsidTr="009D58B5">
        <w:tc>
          <w:tcPr>
            <w:tcW w:w="0" w:type="auto"/>
            <w:vMerge/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27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27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27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по </w:t>
            </w:r>
            <w:hyperlink r:id="rId48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27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49" w:anchor="/document/70465940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27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</w:t>
            </w:r>
          </w:p>
        </w:tc>
        <w:tc>
          <w:tcPr>
            <w:tcW w:w="736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</w:t>
            </w:r>
            <w:hyperlink r:id="rId50" w:anchor="/document/179222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</w:tbl>
    <w:p w:rsidR="009D58B5" w:rsidRPr="00955DEB" w:rsidRDefault="009D58B5" w:rsidP="002C4E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1. Итоговые изменения показателей бюджетной сметы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1225"/>
        <w:gridCol w:w="966"/>
        <w:gridCol w:w="1072"/>
        <w:gridCol w:w="1786"/>
        <w:gridCol w:w="1510"/>
        <w:gridCol w:w="855"/>
        <w:gridCol w:w="894"/>
        <w:gridCol w:w="1510"/>
        <w:gridCol w:w="855"/>
        <w:gridCol w:w="894"/>
        <w:gridCol w:w="1510"/>
        <w:gridCol w:w="855"/>
        <w:gridCol w:w="894"/>
      </w:tblGrid>
      <w:tr w:rsidR="0080601E" w:rsidRPr="00955DEB" w:rsidTr="009D58B5">
        <w:tc>
          <w:tcPr>
            <w:tcW w:w="4245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по </w:t>
            </w:r>
            <w:hyperlink r:id="rId51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52" w:anchor="/document/71897058/entry/2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93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proofErr w:type="gramStart"/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80601E" w:rsidRPr="00955DEB" w:rsidTr="009D58B5">
        <w:tc>
          <w:tcPr>
            <w:tcW w:w="0" w:type="auto"/>
            <w:gridSpan w:val="4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0601E" w:rsidRPr="00955DEB" w:rsidTr="009D58B5"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53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54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55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9D58B5" w:rsidRPr="00955DEB" w:rsidTr="009D58B5">
        <w:tc>
          <w:tcPr>
            <w:tcW w:w="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9D58B5" w:rsidRPr="00955DEB" w:rsidTr="009D58B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4245" w:type="dxa"/>
            <w:gridSpan w:val="4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56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D58B5" w:rsidRPr="00955DEB" w:rsidTr="009D58B5">
        <w:tc>
          <w:tcPr>
            <w:tcW w:w="4260" w:type="dxa"/>
            <w:gridSpan w:val="4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80601E" w:rsidRPr="00955DEB" w:rsidRDefault="009D58B5" w:rsidP="0080601E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──────────────────────────────</w:t>
      </w:r>
    </w:p>
    <w:p w:rsidR="000D7615" w:rsidRPr="00955DEB" w:rsidRDefault="000D7615" w:rsidP="000D76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hAnsi="Arial" w:cs="Arial"/>
          <w:sz w:val="24"/>
          <w:szCs w:val="24"/>
          <w:shd w:val="clear" w:color="auto" w:fill="FFFFFF"/>
        </w:rPr>
        <w:t>* В случае утверждения решения о бюджете на очередной финансовый год и плановый период.</w:t>
      </w:r>
    </w:p>
    <w:p w:rsidR="009D58B5" w:rsidRPr="00955DEB" w:rsidRDefault="009D58B5" w:rsidP="0080601E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="000D761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9D58B5" w:rsidRPr="00955DEB" w:rsidRDefault="009D58B5" w:rsidP="009D5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Раздел 2. Лимиты бюджетных обязательств по расходам получателя бюджетных с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>редств</w:t>
      </w:r>
      <w:hyperlink r:id="rId57" w:anchor="/document/71897058/entry/20003333" w:history="1">
        <w:r w:rsidRPr="00955DEB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  <w:r w:rsidR="000D7615" w:rsidRPr="00955DEB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  <w:r w:rsidRPr="00955DEB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669"/>
        <w:gridCol w:w="718"/>
        <w:gridCol w:w="1069"/>
        <w:gridCol w:w="844"/>
        <w:gridCol w:w="936"/>
        <w:gridCol w:w="1557"/>
        <w:gridCol w:w="1317"/>
        <w:gridCol w:w="747"/>
        <w:gridCol w:w="740"/>
        <w:gridCol w:w="1317"/>
        <w:gridCol w:w="747"/>
        <w:gridCol w:w="781"/>
        <w:gridCol w:w="1317"/>
        <w:gridCol w:w="747"/>
        <w:gridCol w:w="781"/>
      </w:tblGrid>
      <w:tr w:rsidR="009D58B5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58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59" w:anchor="/document/71897058/entry/2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proofErr w:type="gramStart"/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9D58B5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9D58B5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 ты по </w:t>
            </w:r>
            <w:hyperlink r:id="rId60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61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62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9D58B5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8B5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63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D58B5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обслуживание </w:t>
      </w:r>
      <w:r w:rsidR="0080601E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муниципального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долга, исполнение судебных актов, </w:t>
      </w:r>
      <w:r w:rsidR="0080601E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муниципальных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гарантий, а также по резервным расходам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9D58B5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64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65" w:anchor="/document/71897058/entry/2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="000D7615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proofErr w:type="gramStart"/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9D58B5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9D58B5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66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67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68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9D58B5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9D58B5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69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D58B5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2C4EE8" w:rsidRPr="00955DEB" w:rsidRDefault="002C4EE8" w:rsidP="002C4EE8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D58B5" w:rsidRPr="00955DEB" w:rsidRDefault="009D58B5" w:rsidP="002C4EE8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──────────────────────────────</w:t>
      </w:r>
    </w:p>
    <w:p w:rsidR="009D58B5" w:rsidRPr="00955DEB" w:rsidRDefault="009D58B5" w:rsidP="002C4EE8">
      <w:pPr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="000D761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* Расходы, осуществляемые в целях обеспечения выполнения функций учреждения, </w:t>
      </w:r>
      <w:r w:rsidRPr="00955DEB">
        <w:rPr>
          <w:rFonts w:ascii="Arial" w:eastAsia="Times New Roman" w:hAnsi="Arial" w:cs="Arial"/>
          <w:sz w:val="24"/>
          <w:szCs w:val="24"/>
          <w:lang w:eastAsia="ru-RU"/>
        </w:rPr>
        <w:t>установленных </w:t>
      </w:r>
      <w:hyperlink r:id="rId70" w:anchor="/document/12112604/entry/70" w:history="1">
        <w:r w:rsidRPr="00955DEB">
          <w:rPr>
            <w:rFonts w:ascii="Arial" w:eastAsia="Times New Roman" w:hAnsi="Arial" w:cs="Arial"/>
            <w:sz w:val="24"/>
            <w:szCs w:val="24"/>
            <w:lang w:eastAsia="ru-RU"/>
          </w:rPr>
          <w:t>статьей 70</w:t>
        </w:r>
      </w:hyperlink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 Бюджетного 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кодекса Российской Федерации (Собрание законодательства Российской Федерации, 2007, N 18, ст. 2117, 2010, N 19, ст. 2291; 2013, N 52, ст. 6983).</w:t>
      </w:r>
    </w:p>
    <w:p w:rsidR="009D58B5" w:rsidRPr="00955DEB" w:rsidRDefault="009D58B5" w:rsidP="002C4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55DEB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955DEB">
        <w:rPr>
          <w:rFonts w:ascii="Arial" w:eastAsia="Times New Roman" w:hAnsi="Arial" w:cs="Arial"/>
          <w:sz w:val="24"/>
          <w:szCs w:val="24"/>
          <w:lang w:eastAsia="ru-RU"/>
        </w:rPr>
        <w:t>ользу третьих лиц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80601E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71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72" w:anchor="/document/71897058/entry/20006444" w:history="1">
              <w:r w:rsidR="0080601E"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</w:t>
              </w:r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>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80601E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0601E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73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74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75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80601E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80601E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601E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601E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76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80601E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9D58B5" w:rsidRPr="00955DEB" w:rsidRDefault="009D58B5" w:rsidP="009D58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СПРАВОЧНО: Бюджетные ассигнования на исполнение публичных 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нормативных обязательств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669"/>
        <w:gridCol w:w="716"/>
        <w:gridCol w:w="1066"/>
        <w:gridCol w:w="842"/>
        <w:gridCol w:w="933"/>
        <w:gridCol w:w="1552"/>
        <w:gridCol w:w="1313"/>
        <w:gridCol w:w="745"/>
        <w:gridCol w:w="779"/>
        <w:gridCol w:w="1313"/>
        <w:gridCol w:w="745"/>
        <w:gridCol w:w="779"/>
        <w:gridCol w:w="1313"/>
        <w:gridCol w:w="745"/>
        <w:gridCol w:w="779"/>
      </w:tblGrid>
      <w:tr w:rsidR="0080601E" w:rsidRPr="00955DEB" w:rsidTr="009D58B5">
        <w:tc>
          <w:tcPr>
            <w:tcW w:w="18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5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77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аналитического показателя</w:t>
            </w:r>
            <w:hyperlink r:id="rId78" w:anchor="/document/71897058/entry/20006444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****</w:t>
              </w:r>
            </w:hyperlink>
          </w:p>
        </w:tc>
        <w:tc>
          <w:tcPr>
            <w:tcW w:w="78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80601E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2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0601E" w:rsidRPr="00955DEB" w:rsidTr="009D58B5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79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80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рублях (рублевом эквиваленте)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валюты по </w:t>
            </w:r>
            <w:hyperlink r:id="rId81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</w:tr>
      <w:tr w:rsidR="0080601E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80601E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601E" w:rsidRPr="00955DEB" w:rsidTr="009D58B5"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0601E" w:rsidRPr="00955DEB" w:rsidTr="009D58B5">
        <w:tc>
          <w:tcPr>
            <w:tcW w:w="2640" w:type="dxa"/>
            <w:gridSpan w:val="2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коду </w:t>
            </w:r>
            <w:hyperlink r:id="rId82" w:anchor="/document/71971578/entry/100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80601E" w:rsidRPr="00955DEB" w:rsidTr="009D58B5">
        <w:tc>
          <w:tcPr>
            <w:tcW w:w="2655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:rsidR="002C4EE8" w:rsidRPr="00955DEB" w:rsidRDefault="002C4EE8" w:rsidP="00955D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8B5" w:rsidRPr="00955DEB" w:rsidRDefault="009D58B5" w:rsidP="008060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Раздел 6. СПРАВОЧНО: Курс иностранной валюты к рублю Российской Федерации</w:t>
      </w:r>
    </w:p>
    <w:tbl>
      <w:tblPr>
        <w:tblW w:w="15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436"/>
        <w:gridCol w:w="1664"/>
        <w:gridCol w:w="2604"/>
        <w:gridCol w:w="346"/>
        <w:gridCol w:w="116"/>
        <w:gridCol w:w="1928"/>
        <w:gridCol w:w="346"/>
        <w:gridCol w:w="1049"/>
        <w:gridCol w:w="258"/>
        <w:gridCol w:w="346"/>
        <w:gridCol w:w="1323"/>
        <w:gridCol w:w="826"/>
        <w:gridCol w:w="767"/>
        <w:gridCol w:w="30"/>
      </w:tblGrid>
      <w:tr w:rsidR="002C4EE8" w:rsidRPr="00955DEB" w:rsidTr="0080601E">
        <w:tc>
          <w:tcPr>
            <w:tcW w:w="52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(на текущий финансовый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год)</w:t>
            </w:r>
          </w:p>
        </w:tc>
        <w:tc>
          <w:tcPr>
            <w:tcW w:w="332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(на первый год планового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355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20__ год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(на второй год планового </w:t>
            </w: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</w:tr>
      <w:tr w:rsidR="002C4EE8" w:rsidRPr="00955DEB" w:rsidTr="0080601E">
        <w:tc>
          <w:tcPr>
            <w:tcW w:w="3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 </w:t>
            </w:r>
            <w:hyperlink r:id="rId83" w:anchor="/document/12122754/entry/0" w:history="1">
              <w:r w:rsidRPr="00955DE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EE8" w:rsidRPr="00955DEB" w:rsidTr="0080601E">
        <w:tc>
          <w:tcPr>
            <w:tcW w:w="3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C4EE8" w:rsidRPr="00955DEB" w:rsidTr="0080601E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80601E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80601E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80601E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Руководитель учреждения (уполномоченное лицо)</w:t>
            </w:r>
          </w:p>
        </w:tc>
        <w:tc>
          <w:tcPr>
            <w:tcW w:w="4268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80601E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4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gridSpan w:val="4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1593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C4EE8" w:rsidRPr="00955DEB" w:rsidTr="0080601E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Исполнитель</w:t>
            </w:r>
          </w:p>
        </w:tc>
        <w:tc>
          <w:tcPr>
            <w:tcW w:w="4268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gridSpan w:val="5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C4EE8" w:rsidRPr="00955DEB" w:rsidRDefault="002C4EE8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4EE8" w:rsidRPr="00955DEB" w:rsidTr="0080601E">
        <w:trPr>
          <w:gridAfter w:val="1"/>
          <w:wAfter w:w="30" w:type="dxa"/>
        </w:trPr>
        <w:tc>
          <w:tcPr>
            <w:tcW w:w="3562" w:type="dxa"/>
            <w:gridSpan w:val="2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7" w:type="dxa"/>
            <w:gridSpan w:val="5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6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767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58B5" w:rsidRPr="00955DEB" w:rsidRDefault="009D58B5" w:rsidP="008711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sz w:val="24"/>
          <w:szCs w:val="24"/>
          <w:lang w:eastAsia="ru-RU"/>
        </w:rPr>
        <w:t> "___" __________________ 20 ____ г.</w:t>
      </w:r>
    </w:p>
    <w:p w:rsidR="0087111B" w:rsidRPr="00955DEB" w:rsidRDefault="0087111B" w:rsidP="008711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D58B5" w:rsidRPr="00955DEB" w:rsidRDefault="009D58B5" w:rsidP="009D58B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СОГЛАСОВАНО</w:t>
      </w:r>
    </w:p>
    <w:tbl>
      <w:tblPr>
        <w:tblW w:w="15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0"/>
        <w:gridCol w:w="4905"/>
      </w:tblGrid>
      <w:tr w:rsidR="009D58B5" w:rsidRPr="00955DEB" w:rsidTr="009D58B5">
        <w:tc>
          <w:tcPr>
            <w:tcW w:w="1029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10290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49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58B5" w:rsidRPr="00955DEB" w:rsidRDefault="009D58B5" w:rsidP="009D58B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706"/>
        <w:gridCol w:w="3889"/>
        <w:gridCol w:w="7327"/>
      </w:tblGrid>
      <w:tr w:rsidR="009D58B5" w:rsidRPr="00955DEB" w:rsidTr="009D58B5"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bottom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single" w:sz="6" w:space="0" w:color="000000"/>
            </w:tcBorders>
            <w:hideMark/>
          </w:tcPr>
          <w:p w:rsidR="009D58B5" w:rsidRPr="00955DEB" w:rsidRDefault="009D58B5" w:rsidP="009D5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732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D58B5" w:rsidRPr="00955DEB" w:rsidTr="009D58B5">
        <w:tc>
          <w:tcPr>
            <w:tcW w:w="334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0" w:type="dxa"/>
            <w:hideMark/>
          </w:tcPr>
          <w:p w:rsidR="009D58B5" w:rsidRPr="00955DEB" w:rsidRDefault="009D58B5" w:rsidP="009D58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5D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9D58B5" w:rsidRPr="00955DEB" w:rsidRDefault="009D58B5" w:rsidP="008060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"___" __________________ 20 ____ г.</w:t>
      </w:r>
    </w:p>
    <w:p w:rsidR="009D58B5" w:rsidRPr="00955DEB" w:rsidRDefault="009D58B5" w:rsidP="00806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──────────────────────────────</w:t>
      </w:r>
    </w:p>
    <w:p w:rsidR="00955DEB" w:rsidRPr="00955DEB" w:rsidRDefault="009D58B5" w:rsidP="0076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***</w:t>
      </w:r>
      <w:r w:rsidR="000D7615"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*</w:t>
      </w:r>
      <w:r w:rsidRPr="00955DEB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 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sectPr w:rsidR="00955DEB" w:rsidRPr="00955DEB" w:rsidSect="0068029F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AC"/>
    <w:rsid w:val="000D7615"/>
    <w:rsid w:val="002158D4"/>
    <w:rsid w:val="002C4EE8"/>
    <w:rsid w:val="00523357"/>
    <w:rsid w:val="0068029F"/>
    <w:rsid w:val="006D59A8"/>
    <w:rsid w:val="00764855"/>
    <w:rsid w:val="0080601E"/>
    <w:rsid w:val="008438D8"/>
    <w:rsid w:val="0087111B"/>
    <w:rsid w:val="009254AC"/>
    <w:rsid w:val="00955DEB"/>
    <w:rsid w:val="009B2C99"/>
    <w:rsid w:val="009D58B5"/>
    <w:rsid w:val="00B0070A"/>
    <w:rsid w:val="00C46D48"/>
    <w:rsid w:val="00E14604"/>
    <w:rsid w:val="00EC7B3F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8B5"/>
  </w:style>
  <w:style w:type="paragraph" w:customStyle="1" w:styleId="indent1">
    <w:name w:val="indent_1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58B5"/>
  </w:style>
  <w:style w:type="character" w:styleId="a3">
    <w:name w:val="Hyperlink"/>
    <w:basedOn w:val="a0"/>
    <w:uiPriority w:val="99"/>
    <w:semiHidden/>
    <w:unhideWhenUsed/>
    <w:rsid w:val="009D58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58B5"/>
    <w:rPr>
      <w:color w:val="800080"/>
      <w:u w:val="single"/>
    </w:rPr>
  </w:style>
  <w:style w:type="character" w:styleId="a5">
    <w:name w:val="Emphasis"/>
    <w:basedOn w:val="a0"/>
    <w:uiPriority w:val="20"/>
    <w:qFormat/>
    <w:rsid w:val="009D58B5"/>
    <w:rPr>
      <w:i/>
      <w:iCs/>
    </w:rPr>
  </w:style>
  <w:style w:type="paragraph" w:customStyle="1" w:styleId="empty">
    <w:name w:val="empty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9D58B5"/>
  </w:style>
  <w:style w:type="paragraph" w:styleId="HTML">
    <w:name w:val="HTML Preformatted"/>
    <w:basedOn w:val="a"/>
    <w:link w:val="HTML0"/>
    <w:uiPriority w:val="99"/>
    <w:semiHidden/>
    <w:unhideWhenUsed/>
    <w:rsid w:val="009D5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1">
    <w:name w:val="s_911"/>
    <w:basedOn w:val="a0"/>
    <w:rsid w:val="009D58B5"/>
  </w:style>
  <w:style w:type="paragraph" w:customStyle="1" w:styleId="s16">
    <w:name w:val="s_16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8B5"/>
  </w:style>
  <w:style w:type="paragraph" w:customStyle="1" w:styleId="indent1">
    <w:name w:val="indent_1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D58B5"/>
  </w:style>
  <w:style w:type="character" w:styleId="a3">
    <w:name w:val="Hyperlink"/>
    <w:basedOn w:val="a0"/>
    <w:uiPriority w:val="99"/>
    <w:semiHidden/>
    <w:unhideWhenUsed/>
    <w:rsid w:val="009D58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58B5"/>
    <w:rPr>
      <w:color w:val="800080"/>
      <w:u w:val="single"/>
    </w:rPr>
  </w:style>
  <w:style w:type="character" w:styleId="a5">
    <w:name w:val="Emphasis"/>
    <w:basedOn w:val="a0"/>
    <w:uiPriority w:val="20"/>
    <w:qFormat/>
    <w:rsid w:val="009D58B5"/>
    <w:rPr>
      <w:i/>
      <w:iCs/>
    </w:rPr>
  </w:style>
  <w:style w:type="paragraph" w:customStyle="1" w:styleId="empty">
    <w:name w:val="empty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9D58B5"/>
  </w:style>
  <w:style w:type="paragraph" w:styleId="HTML">
    <w:name w:val="HTML Preformatted"/>
    <w:basedOn w:val="a"/>
    <w:link w:val="HTML0"/>
    <w:uiPriority w:val="99"/>
    <w:semiHidden/>
    <w:unhideWhenUsed/>
    <w:rsid w:val="009D5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5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1">
    <w:name w:val="s_911"/>
    <w:basedOn w:val="a0"/>
    <w:rsid w:val="009D58B5"/>
  </w:style>
  <w:style w:type="paragraph" w:customStyle="1" w:styleId="s16">
    <w:name w:val="s_16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D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22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888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55555</cp:lastModifiedBy>
  <cp:revision>20</cp:revision>
  <cp:lastPrinted>2020-09-22T02:46:00Z</cp:lastPrinted>
  <dcterms:created xsi:type="dcterms:W3CDTF">2020-09-22T01:24:00Z</dcterms:created>
  <dcterms:modified xsi:type="dcterms:W3CDTF">2020-11-15T06:28:00Z</dcterms:modified>
</cp:coreProperties>
</file>