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7" w:rsidRPr="00876D31" w:rsidRDefault="002A0F47" w:rsidP="00876D31">
      <w:pPr>
        <w:jc w:val="center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2A0F47" w:rsidRPr="00876D31" w:rsidRDefault="002A0F47" w:rsidP="002A0F47">
      <w:pPr>
        <w:jc w:val="center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МИНУСИНСКОГО РАЙОНА</w:t>
      </w:r>
    </w:p>
    <w:p w:rsidR="002A0F47" w:rsidRPr="00876D31" w:rsidRDefault="002A0F47" w:rsidP="002A0F47">
      <w:pPr>
        <w:jc w:val="center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КРАСНОЯРСКОГО КРАЯ</w:t>
      </w:r>
    </w:p>
    <w:p w:rsidR="002A0F47" w:rsidRPr="00876D31" w:rsidRDefault="002A0F47" w:rsidP="002A0F47">
      <w:pPr>
        <w:jc w:val="center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РОССИЙСКАЯ ФЕДЕРАЦИЯ</w:t>
      </w:r>
    </w:p>
    <w:p w:rsidR="002A0F47" w:rsidRPr="00876D31" w:rsidRDefault="002A0F47" w:rsidP="002A0F47">
      <w:pPr>
        <w:shd w:val="clear" w:color="auto" w:fill="FFFFFF"/>
        <w:spacing w:before="67" w:line="317" w:lineRule="exact"/>
        <w:ind w:left="2477" w:right="1075" w:hanging="1267"/>
        <w:jc w:val="center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76D3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76D31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2A0F47" w:rsidRPr="00876D31" w:rsidRDefault="002A0F47" w:rsidP="002A0F47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 xml:space="preserve">21.09.2020                                    </w:t>
      </w:r>
      <w:r w:rsidRPr="00876D31">
        <w:rPr>
          <w:rFonts w:ascii="Arial" w:hAnsi="Arial" w:cs="Arial"/>
          <w:spacing w:val="-3"/>
          <w:sz w:val="24"/>
          <w:szCs w:val="24"/>
        </w:rPr>
        <w:t>п. Прихолмье</w:t>
      </w:r>
      <w:r w:rsidRPr="00876D31">
        <w:rPr>
          <w:rFonts w:ascii="Arial" w:hAnsi="Arial" w:cs="Arial"/>
          <w:sz w:val="24"/>
          <w:szCs w:val="24"/>
        </w:rPr>
        <w:tab/>
      </w:r>
      <w:r w:rsidRPr="00876D31">
        <w:rPr>
          <w:rFonts w:ascii="Arial" w:hAnsi="Arial" w:cs="Arial"/>
          <w:sz w:val="24"/>
          <w:szCs w:val="24"/>
        </w:rPr>
        <w:tab/>
        <w:t xml:space="preserve">                       № 3-рс</w:t>
      </w:r>
    </w:p>
    <w:p w:rsidR="002A0F47" w:rsidRPr="00876D31" w:rsidRDefault="002A0F47" w:rsidP="002A0F4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shd w:val="clear" w:color="auto" w:fill="FFFFFF"/>
        <w:ind w:left="19" w:right="5376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pacing w:val="-2"/>
          <w:sz w:val="24"/>
          <w:szCs w:val="24"/>
        </w:rPr>
        <w:t xml:space="preserve">Об образовании постоянных </w:t>
      </w:r>
      <w:r w:rsidRPr="00876D31">
        <w:rPr>
          <w:rFonts w:ascii="Arial" w:hAnsi="Arial" w:cs="Arial"/>
          <w:spacing w:val="-1"/>
          <w:sz w:val="24"/>
          <w:szCs w:val="24"/>
        </w:rPr>
        <w:t xml:space="preserve">комиссий по направлениям </w:t>
      </w:r>
      <w:r w:rsidRPr="00876D31">
        <w:rPr>
          <w:rFonts w:ascii="Arial" w:hAnsi="Arial" w:cs="Arial"/>
          <w:sz w:val="24"/>
          <w:szCs w:val="24"/>
        </w:rPr>
        <w:t>деятельности депутатов</w:t>
      </w:r>
    </w:p>
    <w:p w:rsidR="002A0F47" w:rsidRPr="00876D31" w:rsidRDefault="002A0F47" w:rsidP="002A0F47">
      <w:pPr>
        <w:shd w:val="clear" w:color="auto" w:fill="FFFFFF"/>
        <w:spacing w:before="317" w:line="317" w:lineRule="exact"/>
        <w:ind w:left="24" w:firstLine="346"/>
        <w:jc w:val="both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 xml:space="preserve">На основании статьи 35 Федерального закона № 131-ФЗ от 06.10.2003 г. «Об общих принципах организации местного самоуправления в Российской Федерации», статьи 25 Устава </w:t>
      </w:r>
      <w:r w:rsidRPr="00876D31">
        <w:rPr>
          <w:rFonts w:ascii="Arial" w:hAnsi="Arial" w:cs="Arial"/>
          <w:spacing w:val="-1"/>
          <w:sz w:val="24"/>
          <w:szCs w:val="24"/>
        </w:rPr>
        <w:t>Прихолмского сельсовета, Прихолмский сельский Совет депутатов РЕШИЛ:</w:t>
      </w:r>
    </w:p>
    <w:p w:rsidR="002A0F47" w:rsidRPr="00876D31" w:rsidRDefault="002A0F47" w:rsidP="002A0F47">
      <w:pPr>
        <w:shd w:val="clear" w:color="auto" w:fill="FFFFFF"/>
        <w:tabs>
          <w:tab w:val="left" w:pos="706"/>
        </w:tabs>
        <w:spacing w:before="331" w:line="317" w:lineRule="exact"/>
        <w:ind w:left="706" w:hanging="350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pacing w:val="-23"/>
          <w:sz w:val="24"/>
          <w:szCs w:val="24"/>
        </w:rPr>
        <w:t>1.</w:t>
      </w:r>
      <w:r w:rsidRPr="00876D31">
        <w:rPr>
          <w:rFonts w:ascii="Arial" w:hAnsi="Arial" w:cs="Arial"/>
          <w:sz w:val="24"/>
          <w:szCs w:val="24"/>
        </w:rPr>
        <w:tab/>
      </w:r>
      <w:r w:rsidRPr="00876D31">
        <w:rPr>
          <w:rFonts w:ascii="Arial" w:hAnsi="Arial" w:cs="Arial"/>
          <w:spacing w:val="-1"/>
          <w:sz w:val="24"/>
          <w:szCs w:val="24"/>
        </w:rPr>
        <w:t>Создать постоянные комиссии из числа депутатов, закрепляющие их</w:t>
      </w:r>
      <w:r w:rsidRPr="00876D31">
        <w:rPr>
          <w:rFonts w:ascii="Arial" w:hAnsi="Arial" w:cs="Arial"/>
          <w:spacing w:val="-1"/>
          <w:sz w:val="24"/>
          <w:szCs w:val="24"/>
        </w:rPr>
        <w:br/>
      </w:r>
      <w:r w:rsidRPr="00876D31">
        <w:rPr>
          <w:rFonts w:ascii="Arial" w:hAnsi="Arial" w:cs="Arial"/>
          <w:sz w:val="24"/>
          <w:szCs w:val="24"/>
        </w:rPr>
        <w:t>обязанности по направлениям деятельности:</w:t>
      </w:r>
    </w:p>
    <w:p w:rsidR="002A0F47" w:rsidRPr="00876D31" w:rsidRDefault="002A0F47" w:rsidP="00E27278">
      <w:pPr>
        <w:shd w:val="clear" w:color="auto" w:fill="FFFFFF"/>
        <w:tabs>
          <w:tab w:val="left" w:pos="154"/>
        </w:tabs>
        <w:spacing w:before="312" w:line="317" w:lineRule="exact"/>
        <w:ind w:left="154" w:right="538" w:hanging="130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-</w:t>
      </w:r>
      <w:r w:rsidRPr="00876D31">
        <w:rPr>
          <w:rFonts w:ascii="Arial" w:hAnsi="Arial" w:cs="Arial"/>
          <w:sz w:val="24"/>
          <w:szCs w:val="24"/>
        </w:rPr>
        <w:tab/>
      </w:r>
      <w:r w:rsidRPr="00876D31">
        <w:rPr>
          <w:rFonts w:ascii="Arial" w:hAnsi="Arial" w:cs="Arial"/>
          <w:spacing w:val="-2"/>
          <w:sz w:val="24"/>
          <w:szCs w:val="24"/>
        </w:rPr>
        <w:t>по бюджету, финансам, муниципальной собственности, законности:</w:t>
      </w:r>
      <w:r w:rsidRPr="00876D31">
        <w:rPr>
          <w:rFonts w:ascii="Arial" w:hAnsi="Arial" w:cs="Arial"/>
          <w:spacing w:val="-2"/>
          <w:sz w:val="24"/>
          <w:szCs w:val="24"/>
        </w:rPr>
        <w:br/>
      </w:r>
      <w:proofErr w:type="gramStart"/>
      <w:r w:rsidRPr="00876D31">
        <w:rPr>
          <w:rFonts w:ascii="Arial" w:hAnsi="Arial" w:cs="Arial"/>
          <w:sz w:val="24"/>
          <w:szCs w:val="24"/>
        </w:rPr>
        <w:t>Свитов Николай Александрович - председатель комиссии,</w:t>
      </w:r>
      <w:r w:rsidRPr="00876D31">
        <w:rPr>
          <w:rFonts w:ascii="Arial" w:hAnsi="Arial" w:cs="Arial"/>
          <w:sz w:val="24"/>
          <w:szCs w:val="24"/>
        </w:rPr>
        <w:br/>
      </w:r>
      <w:r w:rsidR="00E27278" w:rsidRPr="00876D31">
        <w:rPr>
          <w:rFonts w:ascii="Arial" w:hAnsi="Arial" w:cs="Arial"/>
          <w:sz w:val="24"/>
          <w:szCs w:val="24"/>
        </w:rPr>
        <w:t xml:space="preserve">Бондарева Марина Георгиевна, </w:t>
      </w:r>
      <w:r w:rsidRPr="00876D31">
        <w:rPr>
          <w:rFonts w:ascii="Arial" w:hAnsi="Arial" w:cs="Arial"/>
          <w:spacing w:val="-1"/>
          <w:sz w:val="24"/>
          <w:szCs w:val="24"/>
        </w:rPr>
        <w:t>Врублевская Елена Владимировна;</w:t>
      </w:r>
      <w:proofErr w:type="gramEnd"/>
    </w:p>
    <w:p w:rsidR="002A0F47" w:rsidRPr="00876D31" w:rsidRDefault="002A0F47" w:rsidP="002A0F47">
      <w:pPr>
        <w:shd w:val="clear" w:color="auto" w:fill="FFFFFF"/>
        <w:tabs>
          <w:tab w:val="left" w:pos="168"/>
        </w:tabs>
        <w:spacing w:before="10" w:line="317" w:lineRule="exact"/>
        <w:ind w:left="10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-</w:t>
      </w:r>
      <w:r w:rsidRPr="00876D31">
        <w:rPr>
          <w:rFonts w:ascii="Arial" w:hAnsi="Arial" w:cs="Arial"/>
          <w:sz w:val="24"/>
          <w:szCs w:val="24"/>
        </w:rPr>
        <w:tab/>
      </w:r>
      <w:r w:rsidRPr="00876D31">
        <w:rPr>
          <w:rFonts w:ascii="Arial" w:hAnsi="Arial" w:cs="Arial"/>
          <w:spacing w:val="-2"/>
          <w:sz w:val="24"/>
          <w:szCs w:val="24"/>
        </w:rPr>
        <w:t>по вопросам социальной сферы, здравоохранению, образованию, культуре,</w:t>
      </w:r>
      <w:r w:rsidRPr="00876D31">
        <w:rPr>
          <w:rFonts w:ascii="Arial" w:hAnsi="Arial" w:cs="Arial"/>
          <w:spacing w:val="-2"/>
          <w:sz w:val="24"/>
          <w:szCs w:val="24"/>
        </w:rPr>
        <w:br/>
      </w:r>
      <w:r w:rsidRPr="00876D31">
        <w:rPr>
          <w:rFonts w:ascii="Arial" w:hAnsi="Arial" w:cs="Arial"/>
          <w:sz w:val="24"/>
          <w:szCs w:val="24"/>
        </w:rPr>
        <w:t>спорту:</w:t>
      </w:r>
    </w:p>
    <w:p w:rsidR="00115291" w:rsidRPr="00876D31" w:rsidRDefault="00115291" w:rsidP="002A0F47">
      <w:pPr>
        <w:shd w:val="clear" w:color="auto" w:fill="FFFFFF"/>
        <w:tabs>
          <w:tab w:val="left" w:pos="168"/>
        </w:tabs>
        <w:spacing w:before="10" w:line="317" w:lineRule="exact"/>
        <w:ind w:left="10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pacing w:val="-1"/>
          <w:sz w:val="24"/>
          <w:szCs w:val="24"/>
        </w:rPr>
        <w:t xml:space="preserve">  Врублевская Елена Владимировна </w:t>
      </w:r>
      <w:r w:rsidRPr="00876D31">
        <w:rPr>
          <w:rFonts w:ascii="Arial" w:hAnsi="Arial" w:cs="Arial"/>
          <w:sz w:val="24"/>
          <w:szCs w:val="24"/>
        </w:rPr>
        <w:t>- председатель комиссии,</w:t>
      </w:r>
    </w:p>
    <w:p w:rsidR="002A0F47" w:rsidRPr="00876D31" w:rsidRDefault="00115291" w:rsidP="002A0F47">
      <w:pPr>
        <w:shd w:val="clear" w:color="auto" w:fill="FFFFFF"/>
        <w:spacing w:before="5" w:line="317" w:lineRule="exact"/>
        <w:ind w:left="149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Мишина Татьяна Николаевна</w:t>
      </w:r>
      <w:r w:rsidR="002A0F47" w:rsidRPr="00876D31">
        <w:rPr>
          <w:rFonts w:ascii="Arial" w:hAnsi="Arial" w:cs="Arial"/>
          <w:sz w:val="24"/>
          <w:szCs w:val="24"/>
        </w:rPr>
        <w:t>,</w:t>
      </w:r>
      <w:r w:rsidRPr="00876D31">
        <w:rPr>
          <w:rFonts w:ascii="Arial" w:hAnsi="Arial" w:cs="Arial"/>
          <w:sz w:val="24"/>
          <w:szCs w:val="24"/>
        </w:rPr>
        <w:t xml:space="preserve"> Усанин Михаил Константинович,</w:t>
      </w:r>
    </w:p>
    <w:p w:rsidR="002A0F47" w:rsidRPr="00876D31" w:rsidRDefault="00115291" w:rsidP="002A0F47">
      <w:pPr>
        <w:shd w:val="clear" w:color="auto" w:fill="FFFFFF"/>
        <w:spacing w:line="317" w:lineRule="exact"/>
        <w:ind w:left="144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Пермякова Оксана Леонидовна</w:t>
      </w:r>
      <w:r w:rsidR="002A0F47" w:rsidRPr="00876D31">
        <w:rPr>
          <w:rFonts w:ascii="Arial" w:hAnsi="Arial" w:cs="Arial"/>
          <w:spacing w:val="-1"/>
          <w:sz w:val="24"/>
          <w:szCs w:val="24"/>
        </w:rPr>
        <w:t>;</w:t>
      </w:r>
    </w:p>
    <w:p w:rsidR="002A0F47" w:rsidRPr="00876D31" w:rsidRDefault="002A0F47" w:rsidP="002A0F47">
      <w:pPr>
        <w:shd w:val="clear" w:color="auto" w:fill="FFFFFF"/>
        <w:tabs>
          <w:tab w:val="left" w:pos="168"/>
        </w:tabs>
        <w:spacing w:line="317" w:lineRule="exact"/>
        <w:ind w:left="10" w:right="538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>-</w:t>
      </w:r>
      <w:r w:rsidRPr="00876D31">
        <w:rPr>
          <w:rFonts w:ascii="Arial" w:hAnsi="Arial" w:cs="Arial"/>
          <w:sz w:val="24"/>
          <w:szCs w:val="24"/>
        </w:rPr>
        <w:tab/>
      </w:r>
      <w:r w:rsidRPr="00876D31">
        <w:rPr>
          <w:rFonts w:ascii="Arial" w:hAnsi="Arial" w:cs="Arial"/>
          <w:spacing w:val="-2"/>
          <w:sz w:val="24"/>
          <w:szCs w:val="24"/>
        </w:rPr>
        <w:t>по экономическим вопросам, землепользованию, благоустройству,</w:t>
      </w:r>
      <w:r w:rsidRPr="00876D31">
        <w:rPr>
          <w:rFonts w:ascii="Arial" w:hAnsi="Arial" w:cs="Arial"/>
          <w:spacing w:val="-2"/>
          <w:sz w:val="24"/>
          <w:szCs w:val="24"/>
        </w:rPr>
        <w:br/>
      </w:r>
      <w:r w:rsidRPr="00876D31">
        <w:rPr>
          <w:rFonts w:ascii="Arial" w:hAnsi="Arial" w:cs="Arial"/>
          <w:sz w:val="24"/>
          <w:szCs w:val="24"/>
        </w:rPr>
        <w:t>экологии:</w:t>
      </w:r>
    </w:p>
    <w:p w:rsidR="002A0F47" w:rsidRPr="00876D31" w:rsidRDefault="002D38F2" w:rsidP="002A0F47">
      <w:pPr>
        <w:shd w:val="clear" w:color="auto" w:fill="FFFFFF"/>
        <w:spacing w:before="10" w:line="317" w:lineRule="exact"/>
        <w:ind w:left="139" w:right="2150"/>
        <w:rPr>
          <w:rFonts w:ascii="Arial" w:hAnsi="Arial" w:cs="Arial"/>
          <w:spacing w:val="-1"/>
          <w:sz w:val="24"/>
          <w:szCs w:val="24"/>
        </w:rPr>
      </w:pPr>
      <w:r w:rsidRPr="00876D31">
        <w:rPr>
          <w:rFonts w:ascii="Arial" w:hAnsi="Arial" w:cs="Arial"/>
          <w:spacing w:val="-1"/>
          <w:sz w:val="24"/>
          <w:szCs w:val="24"/>
        </w:rPr>
        <w:t>Байкалова Ирина Вениаминовна</w:t>
      </w:r>
      <w:r w:rsidR="002A0F47" w:rsidRPr="00876D31">
        <w:rPr>
          <w:rFonts w:ascii="Arial" w:hAnsi="Arial" w:cs="Arial"/>
          <w:spacing w:val="-1"/>
          <w:sz w:val="24"/>
          <w:szCs w:val="24"/>
        </w:rPr>
        <w:t xml:space="preserve"> - председатель комиссии, </w:t>
      </w:r>
    </w:p>
    <w:p w:rsidR="002D38F2" w:rsidRPr="00876D31" w:rsidRDefault="002D38F2" w:rsidP="002A0F47">
      <w:pPr>
        <w:shd w:val="clear" w:color="auto" w:fill="FFFFFF"/>
        <w:spacing w:before="10" w:line="317" w:lineRule="exact"/>
        <w:ind w:left="139" w:right="2150"/>
        <w:rPr>
          <w:rFonts w:ascii="Arial" w:hAnsi="Arial" w:cs="Arial"/>
          <w:spacing w:val="-1"/>
          <w:sz w:val="24"/>
          <w:szCs w:val="24"/>
        </w:rPr>
      </w:pPr>
      <w:r w:rsidRPr="00876D31">
        <w:rPr>
          <w:rFonts w:ascii="Arial" w:hAnsi="Arial" w:cs="Arial"/>
          <w:spacing w:val="-1"/>
          <w:sz w:val="24"/>
          <w:szCs w:val="24"/>
        </w:rPr>
        <w:t xml:space="preserve">Лейман Анна Геннадьевна, Гусева Юлия Владимировна, </w:t>
      </w:r>
    </w:p>
    <w:p w:rsidR="002D38F2" w:rsidRPr="00876D31" w:rsidRDefault="002D38F2" w:rsidP="002A0F47">
      <w:pPr>
        <w:shd w:val="clear" w:color="auto" w:fill="FFFFFF"/>
        <w:spacing w:before="10" w:line="317" w:lineRule="exact"/>
        <w:ind w:left="139" w:right="2150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pacing w:val="-1"/>
          <w:sz w:val="24"/>
          <w:szCs w:val="24"/>
        </w:rPr>
        <w:t>Клямм Людмила Альфредовна.</w:t>
      </w:r>
    </w:p>
    <w:p w:rsidR="002A0F47" w:rsidRPr="00876D31" w:rsidRDefault="002A0F47" w:rsidP="002A0F47">
      <w:pPr>
        <w:shd w:val="clear" w:color="auto" w:fill="FFFFFF"/>
        <w:tabs>
          <w:tab w:val="left" w:pos="706"/>
        </w:tabs>
        <w:ind w:left="355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pacing w:val="-8"/>
          <w:sz w:val="24"/>
          <w:szCs w:val="24"/>
        </w:rPr>
        <w:t>2.</w:t>
      </w:r>
      <w:r w:rsidRPr="00876D31">
        <w:rPr>
          <w:rFonts w:ascii="Arial" w:hAnsi="Arial" w:cs="Arial"/>
          <w:sz w:val="24"/>
          <w:szCs w:val="24"/>
        </w:rPr>
        <w:tab/>
        <w:t>Решение вступает в силу со дня его подписания.</w:t>
      </w:r>
    </w:p>
    <w:p w:rsidR="002A0F47" w:rsidRPr="00876D31" w:rsidRDefault="002A0F47" w:rsidP="002A0F47">
      <w:pPr>
        <w:shd w:val="clear" w:color="auto" w:fill="FFFFFF"/>
        <w:tabs>
          <w:tab w:val="left" w:pos="706"/>
        </w:tabs>
        <w:ind w:left="355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shd w:val="clear" w:color="auto" w:fill="FFFFFF"/>
        <w:tabs>
          <w:tab w:val="left" w:pos="706"/>
        </w:tabs>
        <w:ind w:left="355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</w:t>
      </w:r>
      <w:r w:rsidR="00876D3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876D31">
        <w:rPr>
          <w:rFonts w:ascii="Arial" w:hAnsi="Arial" w:cs="Arial"/>
          <w:sz w:val="24"/>
          <w:szCs w:val="24"/>
        </w:rPr>
        <w:t xml:space="preserve">Ю.В. Гусева                         </w:t>
      </w:r>
    </w:p>
    <w:p w:rsidR="002A0F47" w:rsidRPr="00876D31" w:rsidRDefault="002A0F47" w:rsidP="002A0F4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A0F47" w:rsidRPr="00876D31" w:rsidRDefault="002A0F47" w:rsidP="002A0F47">
      <w:pPr>
        <w:shd w:val="clear" w:color="auto" w:fill="FFFFFF"/>
        <w:tabs>
          <w:tab w:val="left" w:pos="8501"/>
        </w:tabs>
        <w:spacing w:line="322" w:lineRule="exact"/>
        <w:rPr>
          <w:rFonts w:ascii="Arial" w:hAnsi="Arial" w:cs="Arial"/>
          <w:sz w:val="24"/>
          <w:szCs w:val="24"/>
        </w:rPr>
      </w:pPr>
      <w:r w:rsidRPr="00876D31">
        <w:rPr>
          <w:rFonts w:ascii="Arial" w:hAnsi="Arial" w:cs="Arial"/>
          <w:sz w:val="24"/>
          <w:szCs w:val="24"/>
        </w:rPr>
        <w:t xml:space="preserve">Глава Прихолмского сельсовета                                                    А.В. Смирнов </w:t>
      </w:r>
    </w:p>
    <w:p w:rsidR="00E300B0" w:rsidRPr="00876D31" w:rsidRDefault="00E300B0">
      <w:pPr>
        <w:rPr>
          <w:rFonts w:ascii="Arial" w:hAnsi="Arial" w:cs="Arial"/>
          <w:sz w:val="24"/>
          <w:szCs w:val="24"/>
        </w:rPr>
      </w:pPr>
    </w:p>
    <w:sectPr w:rsidR="00E300B0" w:rsidRPr="0087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3"/>
    <w:rsid w:val="00063453"/>
    <w:rsid w:val="00115291"/>
    <w:rsid w:val="002A0F47"/>
    <w:rsid w:val="002D38F2"/>
    <w:rsid w:val="00460A3C"/>
    <w:rsid w:val="00871F29"/>
    <w:rsid w:val="00876D31"/>
    <w:rsid w:val="00E27278"/>
    <w:rsid w:val="00E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13</cp:revision>
  <dcterms:created xsi:type="dcterms:W3CDTF">2020-09-25T07:44:00Z</dcterms:created>
  <dcterms:modified xsi:type="dcterms:W3CDTF">2020-10-07T07:09:00Z</dcterms:modified>
</cp:coreProperties>
</file>