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96" w:rsidRPr="00C1217B" w:rsidRDefault="00902896" w:rsidP="00C1217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C1217B">
        <w:rPr>
          <w:rFonts w:ascii="Arial" w:eastAsia="Times New Roman" w:hAnsi="Arial" w:cs="Arial"/>
          <w:sz w:val="24"/>
          <w:szCs w:val="24"/>
          <w:lang w:eastAsia="ru-RU"/>
        </w:rPr>
        <w:t>АДМИНИСТРАЦИЯ  ПРИХОЛМСКОГО  СЕЛЬСОВЕТА</w:t>
      </w:r>
    </w:p>
    <w:p w:rsidR="00902896" w:rsidRPr="00C1217B" w:rsidRDefault="00902896" w:rsidP="00C121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17B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902896" w:rsidRPr="00C1217B" w:rsidRDefault="00902896" w:rsidP="00C1217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17B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902896" w:rsidRPr="00C1217B" w:rsidRDefault="00902896" w:rsidP="00C1217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17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902896" w:rsidRPr="00C1217B" w:rsidRDefault="00902896" w:rsidP="009028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2896" w:rsidRPr="00C1217B" w:rsidRDefault="00902896" w:rsidP="00902896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</w:pPr>
      <w:proofErr w:type="gramStart"/>
      <w:r w:rsidRPr="00C1217B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>П</w:t>
      </w:r>
      <w:proofErr w:type="gramEnd"/>
      <w:r w:rsidRPr="00C1217B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 xml:space="preserve"> О С Т А Н О В Л Е Н И Е</w:t>
      </w:r>
    </w:p>
    <w:p w:rsidR="00902896" w:rsidRPr="00C1217B" w:rsidRDefault="00902896" w:rsidP="009028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2896" w:rsidRPr="00C1217B" w:rsidRDefault="0003742C" w:rsidP="009028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217B">
        <w:rPr>
          <w:rFonts w:ascii="Arial" w:eastAsia="Times New Roman" w:hAnsi="Arial" w:cs="Arial"/>
          <w:sz w:val="24"/>
          <w:szCs w:val="24"/>
          <w:lang w:eastAsia="ru-RU"/>
        </w:rPr>
        <w:t>14.09.</w:t>
      </w:r>
      <w:r w:rsidR="00902896" w:rsidRPr="00C1217B"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                     п. Прихолмье                                №  </w:t>
      </w:r>
      <w:r w:rsidRPr="00C1217B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902896" w:rsidRPr="00C1217B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902896" w:rsidRPr="00C1217B" w:rsidRDefault="00902896" w:rsidP="00120B2D">
      <w:pPr>
        <w:pStyle w:val="20"/>
        <w:shd w:val="clear" w:color="auto" w:fill="auto"/>
        <w:spacing w:before="0" w:after="0"/>
        <w:ind w:right="20"/>
        <w:rPr>
          <w:rStyle w:val="214pt"/>
          <w:rFonts w:ascii="Arial" w:hAnsi="Arial" w:cs="Arial"/>
          <w:sz w:val="24"/>
          <w:szCs w:val="24"/>
        </w:rPr>
      </w:pPr>
    </w:p>
    <w:p w:rsidR="00D414D0" w:rsidRPr="00C1217B" w:rsidRDefault="00120B2D" w:rsidP="0080033B">
      <w:pPr>
        <w:pStyle w:val="20"/>
        <w:shd w:val="clear" w:color="auto" w:fill="auto"/>
        <w:spacing w:before="0" w:after="0"/>
        <w:ind w:right="20"/>
        <w:rPr>
          <w:rStyle w:val="213pt"/>
          <w:rFonts w:ascii="Arial" w:hAnsi="Arial" w:cs="Arial"/>
          <w:sz w:val="24"/>
          <w:szCs w:val="24"/>
        </w:rPr>
      </w:pPr>
      <w:r w:rsidRPr="00C1217B">
        <w:rPr>
          <w:rStyle w:val="214pt"/>
          <w:rFonts w:ascii="Arial" w:hAnsi="Arial" w:cs="Arial"/>
          <w:sz w:val="24"/>
          <w:szCs w:val="24"/>
        </w:rPr>
        <w:t>ОБ УТВЕРЖДЕНИИ ПОЛОЖЕНИЯ ОБ ОРГАНИЗАЦИИ</w:t>
      </w:r>
      <w:r w:rsidR="00330E8A" w:rsidRPr="00C1217B">
        <w:rPr>
          <w:rStyle w:val="214pt"/>
          <w:rFonts w:ascii="Arial" w:hAnsi="Arial" w:cs="Arial"/>
          <w:sz w:val="24"/>
          <w:szCs w:val="24"/>
        </w:rPr>
        <w:t xml:space="preserve"> ЯРМАРОК</w:t>
      </w:r>
      <w:r w:rsidR="00330E8A" w:rsidRPr="00C1217B">
        <w:rPr>
          <w:rStyle w:val="214pt"/>
          <w:rFonts w:ascii="Arial" w:hAnsi="Arial" w:cs="Arial"/>
          <w:sz w:val="24"/>
          <w:szCs w:val="24"/>
        </w:rPr>
        <w:br/>
        <w:t>НА ТЕРРИТОРИИ МУНИЦИПА</w:t>
      </w:r>
      <w:r w:rsidRPr="00C1217B">
        <w:rPr>
          <w:rStyle w:val="214pt"/>
          <w:rFonts w:ascii="Arial" w:hAnsi="Arial" w:cs="Arial"/>
          <w:sz w:val="24"/>
          <w:szCs w:val="24"/>
        </w:rPr>
        <w:t>ЛЬНОГО ОБРАЗОВАНИЯ</w:t>
      </w:r>
      <w:r w:rsidRPr="00C1217B">
        <w:rPr>
          <w:rStyle w:val="214pt"/>
          <w:rFonts w:ascii="Arial" w:hAnsi="Arial" w:cs="Arial"/>
          <w:sz w:val="24"/>
          <w:szCs w:val="24"/>
        </w:rPr>
        <w:br/>
      </w:r>
      <w:r w:rsidR="00330E8A" w:rsidRPr="00C1217B">
        <w:rPr>
          <w:rStyle w:val="213pt"/>
          <w:rFonts w:ascii="Arial" w:hAnsi="Arial" w:cs="Arial"/>
          <w:sz w:val="24"/>
          <w:szCs w:val="24"/>
        </w:rPr>
        <w:t>ПРИХОЛМСКИЙ СЕЛЬСОВЕТ МИНУСИНСКОГО РАЙОНА КРАСНОЯРСКОГО КРАЯ</w:t>
      </w:r>
    </w:p>
    <w:p w:rsidR="0080033B" w:rsidRPr="00C1217B" w:rsidRDefault="0080033B" w:rsidP="0080033B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sz w:val="24"/>
          <w:szCs w:val="24"/>
        </w:rPr>
      </w:pPr>
    </w:p>
    <w:p w:rsidR="00A06B7B" w:rsidRDefault="00120B2D" w:rsidP="00A06B7B">
      <w:pPr>
        <w:widowControl w:val="0"/>
        <w:spacing w:after="0" w:line="317" w:lineRule="exact"/>
        <w:ind w:firstLine="82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соответствии со статьей </w:t>
      </w:r>
      <w:r w:rsidR="001F7CAF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Федерального закона от 28 декабря 2009 года №</w:t>
      </w:r>
      <w:r w:rsidR="001F7CAF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381-Ф3 «Об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основах государственного регулирования торговой деятельности в Российской Федерации», Постановлением Правительства Красноярского края от 11.07.2011 N 403-п "Об установлении порядка организации на территории Красноярского края ярмарок и продажи товаро</w:t>
      </w:r>
      <w:r w:rsidR="001F7CAF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(выполнения работ, оказания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услуг) на них и требований к организации продажи товаров (в том чис</w:t>
      </w:r>
      <w:r w:rsidR="001F7CAF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ле товаров, подлежащих продаже</w:t>
      </w:r>
      <w:proofErr w:type="gramEnd"/>
      <w:r w:rsidR="001F7CAF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 ярмарках соответствующих типов </w:t>
      </w:r>
      <w:r w:rsidR="001F7CAF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включению в соответствующий пер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ечень) и выполнения работ, оказания услуг на ярмарках на территории Красноярского</w:t>
      </w:r>
      <w:r w:rsidR="00A06B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края", </w:t>
      </w:r>
      <w:r w:rsidR="001F7CAF" w:rsidRPr="00C1217B">
        <w:rPr>
          <w:rFonts w:ascii="Arial" w:hAnsi="Arial" w:cs="Arial"/>
          <w:color w:val="000000"/>
          <w:sz w:val="24"/>
          <w:szCs w:val="24"/>
          <w:lang w:bidi="ru-RU"/>
        </w:rPr>
        <w:t xml:space="preserve">руководствуясь </w:t>
      </w:r>
      <w:r w:rsidR="001F7CAF" w:rsidRPr="00C1217B">
        <w:rPr>
          <w:rFonts w:ascii="Arial" w:hAnsi="Arial" w:cs="Arial"/>
          <w:sz w:val="24"/>
          <w:szCs w:val="24"/>
        </w:rPr>
        <w:t>Уставом Прихолмского сельсовета,</w:t>
      </w:r>
      <w:r w:rsidR="001F7CAF" w:rsidRPr="00C1217B">
        <w:rPr>
          <w:rFonts w:ascii="Arial" w:hAnsi="Arial" w:cs="Arial"/>
          <w:bCs/>
          <w:sz w:val="24"/>
          <w:szCs w:val="24"/>
        </w:rPr>
        <w:t xml:space="preserve"> ПОСТАНОВЛЯЮ:</w:t>
      </w:r>
      <w:r w:rsidR="001F7CAF" w:rsidRPr="00C121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7A676B" w:rsidRPr="00C121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                   </w:t>
      </w:r>
    </w:p>
    <w:p w:rsidR="00120B2D" w:rsidRPr="00C1217B" w:rsidRDefault="007A676B" w:rsidP="00A06B7B">
      <w:pPr>
        <w:widowControl w:val="0"/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1. Утвердить</w:t>
      </w:r>
      <w:r w:rsidRPr="00C121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положение об организации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ярмарок на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территории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Style w:val="213pt"/>
          <w:rFonts w:ascii="Arial" w:eastAsiaTheme="minorHAnsi" w:hAnsi="Arial" w:cs="Arial"/>
          <w:b w:val="0"/>
          <w:i w:val="0"/>
          <w:sz w:val="24"/>
          <w:szCs w:val="24"/>
        </w:rPr>
        <w:t>Прихолмский сельсовет Минусинского района Красноярского края</w:t>
      </w:r>
      <w:r w:rsidR="00120B2D" w:rsidRPr="00C121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,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организатором которых является администрация </w:t>
      </w:r>
      <w:r w:rsidRPr="00C121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Прихолмского сельсовета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(прилагается).</w:t>
      </w:r>
    </w:p>
    <w:p w:rsidR="00120B2D" w:rsidRPr="00C1217B" w:rsidRDefault="007A676B" w:rsidP="007A676B">
      <w:pPr>
        <w:widowControl w:val="0"/>
        <w:tabs>
          <w:tab w:val="left" w:pos="1033"/>
        </w:tabs>
        <w:spacing w:after="0" w:line="317" w:lineRule="exact"/>
        <w:jc w:val="both"/>
        <w:rPr>
          <w:rFonts w:ascii="Arial" w:eastAsia="Calibri" w:hAnsi="Arial" w:cs="Arial"/>
          <w:sz w:val="24"/>
          <w:szCs w:val="24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постановление вступает в силу после </w:t>
      </w:r>
      <w:r w:rsidRPr="00C1217B">
        <w:rPr>
          <w:rFonts w:ascii="Arial" w:eastAsia="Calibri" w:hAnsi="Arial" w:cs="Arial"/>
          <w:sz w:val="24"/>
          <w:szCs w:val="24"/>
        </w:rPr>
        <w:t>его официального опубликования в официальном печатном издании «Прихолмские вести».</w:t>
      </w:r>
    </w:p>
    <w:p w:rsidR="007A676B" w:rsidRPr="00C1217B" w:rsidRDefault="007A676B" w:rsidP="007A676B">
      <w:pPr>
        <w:widowControl w:val="0"/>
        <w:tabs>
          <w:tab w:val="left" w:pos="1033"/>
        </w:tabs>
        <w:spacing w:after="0" w:line="317" w:lineRule="exact"/>
        <w:jc w:val="both"/>
        <w:rPr>
          <w:rFonts w:ascii="Arial" w:eastAsia="Calibri" w:hAnsi="Arial" w:cs="Arial"/>
          <w:sz w:val="24"/>
          <w:szCs w:val="24"/>
        </w:rPr>
      </w:pPr>
    </w:p>
    <w:p w:rsidR="007A676B" w:rsidRPr="00C1217B" w:rsidRDefault="007A676B" w:rsidP="007A676B">
      <w:pPr>
        <w:widowControl w:val="0"/>
        <w:tabs>
          <w:tab w:val="left" w:pos="1033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120B2D" w:rsidRPr="00C1217B" w:rsidRDefault="00037492">
      <w:pPr>
        <w:rPr>
          <w:rFonts w:ascii="Arial" w:hAnsi="Arial" w:cs="Arial"/>
          <w:sz w:val="24"/>
          <w:szCs w:val="24"/>
        </w:rPr>
      </w:pPr>
      <w:r w:rsidRPr="00C1217B">
        <w:rPr>
          <w:rFonts w:ascii="Arial" w:hAnsi="Arial" w:cs="Arial"/>
          <w:bCs/>
          <w:sz w:val="24"/>
          <w:szCs w:val="24"/>
        </w:rPr>
        <w:t xml:space="preserve">Глава Прихолмского сельсовета                     </w:t>
      </w:r>
      <w:r w:rsidR="00EA607A" w:rsidRPr="00C1217B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1F7CAF" w:rsidRPr="00C1217B">
        <w:rPr>
          <w:rFonts w:ascii="Arial" w:hAnsi="Arial" w:cs="Arial"/>
          <w:bCs/>
          <w:sz w:val="24"/>
          <w:szCs w:val="24"/>
        </w:rPr>
        <w:t>А.В. Смирнов</w:t>
      </w:r>
    </w:p>
    <w:p w:rsidR="007A676B" w:rsidRPr="00C1217B" w:rsidRDefault="007A676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7A676B" w:rsidRPr="00C1217B" w:rsidRDefault="007A676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7A676B" w:rsidRPr="00C1217B" w:rsidRDefault="007A676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7A676B" w:rsidRPr="00C1217B" w:rsidRDefault="007A676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7A676B" w:rsidRPr="00C1217B" w:rsidRDefault="007A676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7A676B" w:rsidRDefault="007A676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217B" w:rsidRDefault="00C1217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217B" w:rsidRDefault="00C1217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217B" w:rsidRDefault="00C1217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217B" w:rsidRDefault="00C1217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217B" w:rsidRDefault="00C1217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217B" w:rsidRPr="00C1217B" w:rsidRDefault="00C1217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7A676B" w:rsidRPr="00C1217B" w:rsidRDefault="007A676B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20B2D" w:rsidRPr="00C1217B" w:rsidRDefault="00120B2D" w:rsidP="00120B2D">
      <w:pPr>
        <w:widowControl w:val="0"/>
        <w:spacing w:after="0" w:line="317" w:lineRule="exact"/>
        <w:ind w:left="4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УТВЕРЖДЕНО</w:t>
      </w:r>
    </w:p>
    <w:p w:rsidR="00D446C7" w:rsidRPr="00C1217B" w:rsidRDefault="00120B2D" w:rsidP="00120B2D">
      <w:pPr>
        <w:widowControl w:val="0"/>
        <w:tabs>
          <w:tab w:val="left" w:leader="underscore" w:pos="5482"/>
          <w:tab w:val="left" w:leader="underscore" w:pos="6686"/>
          <w:tab w:val="left" w:leader="underscore" w:pos="7474"/>
          <w:tab w:val="left" w:leader="underscore" w:pos="9024"/>
        </w:tabs>
        <w:spacing w:after="0" w:line="317" w:lineRule="exact"/>
        <w:ind w:left="4560" w:right="12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D446C7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Прихолмского сельсовета</w:t>
      </w:r>
    </w:p>
    <w:p w:rsidR="00120B2D" w:rsidRPr="00C1217B" w:rsidRDefault="00D446C7" w:rsidP="00120B2D">
      <w:pPr>
        <w:widowControl w:val="0"/>
        <w:tabs>
          <w:tab w:val="left" w:leader="underscore" w:pos="5482"/>
          <w:tab w:val="left" w:leader="underscore" w:pos="6686"/>
          <w:tab w:val="left" w:leader="underscore" w:pos="7474"/>
          <w:tab w:val="left" w:leader="underscore" w:pos="9024"/>
        </w:tabs>
        <w:spacing w:after="0" w:line="317" w:lineRule="exact"/>
        <w:ind w:left="4560" w:right="128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03742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14.09.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</w:t>
      </w:r>
      <w:r w:rsidR="00777C10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г. № </w:t>
      </w:r>
      <w:r w:rsidR="0003742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33-п</w:t>
      </w:r>
    </w:p>
    <w:p w:rsidR="00120B2D" w:rsidRPr="00C1217B" w:rsidRDefault="00120B2D">
      <w:pPr>
        <w:rPr>
          <w:rFonts w:ascii="Arial" w:hAnsi="Arial" w:cs="Arial"/>
          <w:sz w:val="24"/>
          <w:szCs w:val="24"/>
        </w:rPr>
      </w:pPr>
    </w:p>
    <w:p w:rsidR="00120B2D" w:rsidRPr="00C1217B" w:rsidRDefault="00120B2D" w:rsidP="00F348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120B2D" w:rsidRPr="00C1217B" w:rsidRDefault="00120B2D" w:rsidP="00C95C3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ОБ ОРГАНИЗАЦИИ ЯРМАРОК НА ТЕРРИТОРИИ МУНИЦИПАЛЬНОГО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ОБРАЗОВАНИЯ </w:t>
      </w:r>
      <w:r w:rsidR="00F348D3" w:rsidRPr="00C1217B">
        <w:rPr>
          <w:rStyle w:val="80"/>
          <w:rFonts w:ascii="Arial" w:eastAsiaTheme="minorHAnsi" w:hAnsi="Arial" w:cs="Arial"/>
          <w:i w:val="0"/>
          <w:sz w:val="24"/>
          <w:szCs w:val="24"/>
        </w:rPr>
        <w:t>ПРИХОЛМСКИ</w:t>
      </w:r>
      <w:r w:rsidR="00C95C36" w:rsidRPr="00C1217B">
        <w:rPr>
          <w:rStyle w:val="80"/>
          <w:rFonts w:ascii="Arial" w:eastAsiaTheme="minorHAnsi" w:hAnsi="Arial" w:cs="Arial"/>
          <w:i w:val="0"/>
          <w:sz w:val="24"/>
          <w:szCs w:val="24"/>
        </w:rPr>
        <w:t xml:space="preserve">Й СЕЛЬСОВЕТ МИНУСИНСКОГО РАЙОНА </w:t>
      </w:r>
      <w:r w:rsidR="00F348D3" w:rsidRPr="00C1217B">
        <w:rPr>
          <w:rStyle w:val="80"/>
          <w:rFonts w:ascii="Arial" w:eastAsiaTheme="minorHAnsi" w:hAnsi="Arial" w:cs="Arial"/>
          <w:i w:val="0"/>
          <w:sz w:val="24"/>
          <w:szCs w:val="24"/>
        </w:rPr>
        <w:t>КРАСНОЯРСКОГО КРАЯ</w:t>
      </w:r>
      <w:r w:rsidRPr="00C1217B">
        <w:rPr>
          <w:rStyle w:val="81"/>
          <w:rFonts w:ascii="Arial" w:eastAsiaTheme="minorHAnsi" w:hAnsi="Arial" w:cs="Arial"/>
          <w:b w:val="0"/>
          <w:i w:val="0"/>
          <w:sz w:val="24"/>
          <w:szCs w:val="24"/>
        </w:rPr>
        <w:t>,</w:t>
      </w:r>
      <w:r w:rsidR="00F348D3" w:rsidRPr="00C1217B">
        <w:rPr>
          <w:rFonts w:ascii="Arial" w:hAnsi="Arial" w:cs="Arial"/>
          <w:sz w:val="24"/>
          <w:szCs w:val="24"/>
        </w:rPr>
        <w:t xml:space="preserve">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ОРГАНИЗАТОРОМ</w:t>
      </w:r>
      <w:r w:rsidR="00C95C36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Style w:val="91"/>
          <w:rFonts w:ascii="Arial" w:eastAsiaTheme="minorHAnsi" w:hAnsi="Arial" w:cs="Arial"/>
          <w:b w:val="0"/>
          <w:i w:val="0"/>
          <w:sz w:val="24"/>
          <w:szCs w:val="24"/>
        </w:rPr>
        <w:t xml:space="preserve">КОТОРЫХ ЯВЛЯЕТСЯ АДМИНИСТРАЦИЯ </w:t>
      </w:r>
      <w:r w:rsidR="00F348D3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ПРИХОЛМСКОГО СЕЛЬСОВЕТА</w:t>
      </w:r>
    </w:p>
    <w:p w:rsidR="00786CD0" w:rsidRPr="00C1217B" w:rsidRDefault="00786CD0" w:rsidP="00C95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0B2D" w:rsidRPr="00C1217B" w:rsidRDefault="00120B2D" w:rsidP="009F0F11">
      <w:pPr>
        <w:widowControl w:val="0"/>
        <w:numPr>
          <w:ilvl w:val="0"/>
          <w:numId w:val="2"/>
        </w:numPr>
        <w:tabs>
          <w:tab w:val="left" w:pos="1123"/>
        </w:tabs>
        <w:spacing w:after="0"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proofErr w:type="gramStart"/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определяет правила организации ярмарок на</w:t>
      </w:r>
      <w:r w:rsidR="009F0F11" w:rsidRPr="00C1217B">
        <w:rPr>
          <w:rFonts w:ascii="Arial" w:hAnsi="Arial" w:cs="Arial"/>
          <w:sz w:val="24"/>
          <w:szCs w:val="24"/>
        </w:rPr>
        <w:t xml:space="preserve">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территории муниципального образования </w:t>
      </w:r>
      <w:r w:rsidR="002072F2" w:rsidRPr="00C1217B">
        <w:rPr>
          <w:rStyle w:val="813pt"/>
          <w:rFonts w:ascii="Arial" w:eastAsiaTheme="minorHAnsi" w:hAnsi="Arial" w:cs="Arial"/>
          <w:b w:val="0"/>
          <w:i w:val="0"/>
          <w:sz w:val="24"/>
          <w:szCs w:val="24"/>
        </w:rPr>
        <w:t>Прихолмский сельсовет Минусинского района Красноярского края,</w:t>
      </w:r>
      <w:r w:rsidRPr="00C1217B">
        <w:rPr>
          <w:rStyle w:val="813pt"/>
          <w:rFonts w:ascii="Arial" w:eastAsiaTheme="minorHAnsi" w:hAnsi="Arial" w:cs="Arial"/>
          <w:sz w:val="24"/>
          <w:szCs w:val="24"/>
        </w:rPr>
        <w:t xml:space="preserve">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организатором которых является администрация </w:t>
      </w:r>
      <w:r w:rsidR="002072F2" w:rsidRPr="00C1217B">
        <w:rPr>
          <w:rStyle w:val="813pt"/>
          <w:rFonts w:ascii="Arial" w:eastAsiaTheme="minorHAnsi" w:hAnsi="Arial" w:cs="Arial"/>
          <w:b w:val="0"/>
          <w:i w:val="0"/>
          <w:sz w:val="24"/>
          <w:szCs w:val="24"/>
        </w:rPr>
        <w:t>Прихолмского сельсовета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</w:t>
      </w:r>
      <w:r w:rsidR="002072F2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ярмарка), а также устанавливает порядок предоставления мест для продажи товаров (выполнения работ, </w:t>
      </w:r>
      <w:r w:rsidR="002072F2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оказания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услуг) на ярмарке, с учетом необходимости компенсации затрат на </w:t>
      </w:r>
      <w:r w:rsidR="002072F2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организацию яр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марки и продажи товаров (вы</w:t>
      </w:r>
      <w:r w:rsidRPr="00C1217B">
        <w:rPr>
          <w:rStyle w:val="82"/>
          <w:rFonts w:ascii="Arial" w:eastAsiaTheme="minorHAnsi" w:hAnsi="Arial" w:cs="Arial"/>
          <w:sz w:val="24"/>
          <w:szCs w:val="24"/>
          <w:u w:val="none"/>
        </w:rPr>
        <w:t>полне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ния работ, оказания услуг) на ней </w:t>
      </w:r>
      <w:r w:rsidR="002072F2" w:rsidRPr="00C1217B">
        <w:rPr>
          <w:rStyle w:val="82"/>
          <w:rFonts w:ascii="Arial" w:eastAsiaTheme="minorHAnsi" w:hAnsi="Arial" w:cs="Arial"/>
          <w:sz w:val="24"/>
          <w:szCs w:val="24"/>
          <w:u w:val="none"/>
        </w:rPr>
        <w:t>определяет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размер платы за</w:t>
      </w:r>
      <w:proofErr w:type="gramEnd"/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072F2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обору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дованн</w:t>
      </w:r>
      <w:r w:rsidR="002072F2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ых торговых мест на ярмарке, за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оказание услуг, связ</w:t>
      </w:r>
      <w:r w:rsidR="002072F2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анных с обеспечением торговли.</w:t>
      </w:r>
      <w:r w:rsidR="002072F2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120B2D" w:rsidRPr="00C1217B" w:rsidRDefault="00120B2D" w:rsidP="00ED7A8C">
      <w:pPr>
        <w:widowControl w:val="0"/>
        <w:numPr>
          <w:ilvl w:val="0"/>
          <w:numId w:val="2"/>
        </w:numPr>
        <w:tabs>
          <w:tab w:val="left" w:pos="1062"/>
        </w:tabs>
        <w:spacing w:after="0"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proofErr w:type="gramStart"/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Правовой основой регулирования организации ярмарок органами местного самоуправления муниципального образования </w:t>
      </w:r>
      <w:r w:rsidR="002072F2" w:rsidRPr="00C1217B">
        <w:rPr>
          <w:rStyle w:val="813pt"/>
          <w:rFonts w:ascii="Arial" w:eastAsiaTheme="minorHAnsi" w:hAnsi="Arial" w:cs="Arial"/>
          <w:b w:val="0"/>
          <w:i w:val="0"/>
          <w:sz w:val="24"/>
          <w:szCs w:val="24"/>
        </w:rPr>
        <w:t>Прихолмский сельсовет Минусинского района Красноярского края</w:t>
      </w:r>
      <w:r w:rsidR="002072F2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(далее </w:t>
      </w:r>
      <w:r w:rsidR="00ED7A8C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муниципальное образование) являются Конституция Российской Федерации, Федеральный закон от 6 октября 2003 года №</w:t>
      </w:r>
      <w:r w:rsidR="00ED7A8C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131-ФЗ «Об общих принципах организац</w:t>
      </w:r>
      <w:r w:rsidR="00ED7A8C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местного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самоуправления в Российской Федерации», Ф</w:t>
      </w:r>
      <w:r w:rsidR="00ED7A8C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едеральный закон от 2 декабря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2009 года №</w:t>
      </w:r>
      <w:r w:rsidR="00ED7A8C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381-Ф3 «Об основах государственного регулирования торговой деятельности в Российской Федерации», иные федеральные нормативные</w:t>
      </w:r>
      <w:proofErr w:type="gramEnd"/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правовые акты, Постановление Правительства Красноярского края от 11.07.2011 N 403-п "Об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</w:t>
      </w:r>
      <w:r w:rsidR="00ED7A8C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луг на ярмарках на территории К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расноярского края</w:t>
      </w:r>
      <w:proofErr w:type="gramEnd"/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"</w:t>
      </w:r>
      <w:r w:rsidR="00ED7A8C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- Положение о порядке организации ярмарок на территории Красноярского края), Устав</w:t>
      </w:r>
      <w:r w:rsidR="00ED7A8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образования.</w:t>
      </w:r>
      <w:r w:rsidR="00ED7A8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120B2D" w:rsidRPr="00C1217B" w:rsidRDefault="00120B2D" w:rsidP="00120B2D">
      <w:pPr>
        <w:widowControl w:val="0"/>
        <w:numPr>
          <w:ilvl w:val="0"/>
          <w:numId w:val="3"/>
        </w:numPr>
        <w:tabs>
          <w:tab w:val="left" w:pos="1129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Понятия, используемые в настоящем Положении, применяются в том же значении, что и в Федеральном законе от 28 декабря 2009 года №</w:t>
      </w:r>
      <w:r w:rsidR="00ED7A8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381-Ф3 «Об основах государственного регулирования торговой деятельности в Российской Федерации» и Положении о порядке организации ярмарок н</w:t>
      </w:r>
      <w:r w:rsidR="00ED7A8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 территории Красноярского края.</w:t>
      </w:r>
    </w:p>
    <w:p w:rsidR="00120B2D" w:rsidRPr="00C1217B" w:rsidRDefault="00120B2D" w:rsidP="00120B2D">
      <w:pPr>
        <w:widowControl w:val="0"/>
        <w:numPr>
          <w:ilvl w:val="0"/>
          <w:numId w:val="3"/>
        </w:numPr>
        <w:tabs>
          <w:tab w:val="left" w:pos="1129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Администрация </w:t>
      </w:r>
      <w:r w:rsidR="00ED7A8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Прихолмского сельсовета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администрация) в целях организации и проведения ярмарки на территории муниципального образования принимает решение о проведении ярмарки в форме распоряжения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администрации.</w:t>
      </w:r>
    </w:p>
    <w:p w:rsidR="00120B2D" w:rsidRPr="00C1217B" w:rsidRDefault="00120B2D" w:rsidP="00120B2D">
      <w:pPr>
        <w:widowControl w:val="0"/>
        <w:numPr>
          <w:ilvl w:val="0"/>
          <w:numId w:val="3"/>
        </w:numPr>
        <w:tabs>
          <w:tab w:val="left" w:pos="1129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принятому решению о проведении ярмарки должны быть разработаны и утвержд</w:t>
      </w:r>
      <w:r w:rsidR="00ED7A8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ены формы: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заявки для участия в ярмарке; отказа в предоставлении места на ярмарке; предоставления мест для продажи товаров на ярмарке.</w:t>
      </w:r>
    </w:p>
    <w:p w:rsidR="00120B2D" w:rsidRPr="00C1217B" w:rsidRDefault="00120B2D" w:rsidP="00120B2D">
      <w:pPr>
        <w:widowControl w:val="0"/>
        <w:numPr>
          <w:ilvl w:val="0"/>
          <w:numId w:val="3"/>
        </w:numPr>
        <w:tabs>
          <w:tab w:val="left" w:pos="1129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План мероприятий по организации ярма</w:t>
      </w:r>
      <w:r w:rsidR="00ED7A8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рки и продажи товаров на ней, а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также схема размещения мест для продажи товаров (выполнения работ, оказания услуг) на ярмарке утверждаются принятым решением согласно пункту 4 настоящего Положения.</w:t>
      </w:r>
    </w:p>
    <w:p w:rsidR="00120B2D" w:rsidRPr="00C1217B" w:rsidRDefault="00120B2D" w:rsidP="00120B2D">
      <w:pPr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Размер платы за предоставление оборудованных торговых мест на ярмарке,</w:t>
      </w:r>
      <w:r w:rsidR="00697547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 также за оказание услуг, связанных с обеспечением торговли</w:t>
      </w:r>
      <w:r w:rsidR="00697547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утверждается решением согласно пункту 4 настоящего Положения. </w:t>
      </w:r>
    </w:p>
    <w:p w:rsidR="00120B2D" w:rsidRPr="00C1217B" w:rsidRDefault="00120B2D" w:rsidP="00120B2D">
      <w:pPr>
        <w:widowControl w:val="0"/>
        <w:numPr>
          <w:ilvl w:val="0"/>
          <w:numId w:val="3"/>
        </w:numPr>
        <w:tabs>
          <w:tab w:val="left" w:pos="1129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Тип ярмарки, организуемый на территории муниципального образования в соответствии с настоящим Положением, определяется администрацией по видам (группам) товаров (работ, услуг), реализуемых на ярмарках, по времени и цели проведения ярмарки.</w:t>
      </w:r>
    </w:p>
    <w:p w:rsidR="00120B2D" w:rsidRPr="00C1217B" w:rsidRDefault="00697547" w:rsidP="00697547">
      <w:pPr>
        <w:widowControl w:val="0"/>
        <w:tabs>
          <w:tab w:val="left" w:leader="hyphen" w:pos="432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9. </w:t>
      </w:r>
      <w:proofErr w:type="gramStart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Участниками ярмарок могут быть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юридические лица, индивидуальные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предприниматели, а также граждане (в том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числе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граждане - главы крестьянских (фермерски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х) хозяйств, члены таких хозяйств,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граждане, ведущие личные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подсобные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хозяйства или занимающимся садоводством, огородничеством, животноводством) (далее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участники ярмарки).</w:t>
      </w:r>
      <w:proofErr w:type="gramEnd"/>
    </w:p>
    <w:p w:rsidR="00120B2D" w:rsidRPr="00C1217B" w:rsidRDefault="00697547" w:rsidP="00120B2D">
      <w:pPr>
        <w:widowControl w:val="0"/>
        <w:numPr>
          <w:ilvl w:val="0"/>
          <w:numId w:val="4"/>
        </w:numPr>
        <w:tabs>
          <w:tab w:val="left" w:pos="1221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категориям участников ярмарки, которым места для продажи товаров предоставляются на льготных условиях, в случае если такие места предоставляются на платной основе</w:t>
      </w:r>
      <w:r w:rsidR="00714B04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относятся:</w:t>
      </w:r>
    </w:p>
    <w:p w:rsidR="00120B2D" w:rsidRPr="00C1217B" w:rsidRDefault="00120B2D" w:rsidP="00120B2D">
      <w:pPr>
        <w:widowControl w:val="0"/>
        <w:numPr>
          <w:ilvl w:val="0"/>
          <w:numId w:val="5"/>
        </w:numPr>
        <w:tabs>
          <w:tab w:val="left" w:pos="1217"/>
        </w:tabs>
        <w:spacing w:after="0" w:line="322" w:lineRule="exact"/>
        <w:ind w:firstLine="8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0" w:name="bookmark0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ветераны;</w:t>
      </w:r>
      <w:bookmarkEnd w:id="0"/>
    </w:p>
    <w:p w:rsidR="00120B2D" w:rsidRPr="00C1217B" w:rsidRDefault="00120B2D" w:rsidP="00120B2D">
      <w:pPr>
        <w:widowControl w:val="0"/>
        <w:numPr>
          <w:ilvl w:val="0"/>
          <w:numId w:val="5"/>
        </w:numPr>
        <w:tabs>
          <w:tab w:val="left" w:pos="1246"/>
        </w:tabs>
        <w:spacing w:after="0" w:line="322" w:lineRule="exact"/>
        <w:ind w:firstLine="8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1" w:name="bookmark1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инвалиды.</w:t>
      </w:r>
      <w:bookmarkEnd w:id="1"/>
    </w:p>
    <w:p w:rsidR="00120B2D" w:rsidRPr="00C1217B" w:rsidRDefault="00120B2D" w:rsidP="00120B2D">
      <w:pPr>
        <w:widowControl w:val="0"/>
        <w:numPr>
          <w:ilvl w:val="0"/>
          <w:numId w:val="4"/>
        </w:numPr>
        <w:tabs>
          <w:tab w:val="left" w:pos="1322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Администрация </w:t>
      </w:r>
      <w:r w:rsidR="00714B04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ли администратор ярмарки (при его наличии) обязаны</w:t>
      </w:r>
      <w:r w:rsidR="00714B04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обеспечить:</w:t>
      </w:r>
    </w:p>
    <w:p w:rsidR="00120B2D" w:rsidRPr="00C1217B" w:rsidRDefault="00120B2D" w:rsidP="00120B2D">
      <w:pPr>
        <w:widowControl w:val="0"/>
        <w:numPr>
          <w:ilvl w:val="0"/>
          <w:numId w:val="6"/>
        </w:numPr>
        <w:tabs>
          <w:tab w:val="left" w:pos="1129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наличие при входе на ярмарку вывески с указанием наименования администрации, администра</w:t>
      </w:r>
      <w:r w:rsidR="00147A8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тора ярмарки (при его наличии),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адресов их местонахождения, режима работы ярмарки;</w:t>
      </w:r>
    </w:p>
    <w:p w:rsidR="00120B2D" w:rsidRPr="00C1217B" w:rsidRDefault="00120B2D" w:rsidP="00EA607A">
      <w:pPr>
        <w:widowControl w:val="0"/>
        <w:numPr>
          <w:ilvl w:val="0"/>
          <w:numId w:val="6"/>
        </w:numPr>
        <w:tabs>
          <w:tab w:val="left" w:pos="1129"/>
        </w:tabs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организацию парковочных мест для личного автотранспорта, а также подъездных путей для выгрузки и загрузки товара (необходимого оборудования для выполнения работ и услуг);</w:t>
      </w:r>
    </w:p>
    <w:p w:rsidR="00120B2D" w:rsidRPr="00C1217B" w:rsidRDefault="00120B2D" w:rsidP="00120B2D">
      <w:pPr>
        <w:widowControl w:val="0"/>
        <w:numPr>
          <w:ilvl w:val="0"/>
          <w:numId w:val="7"/>
        </w:numPr>
        <w:tabs>
          <w:tab w:val="left" w:pos="161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надлежащее санитарно</w:t>
      </w:r>
      <w:r w:rsidR="002C0AD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техниче</w:t>
      </w:r>
      <w:r w:rsidR="002C0AD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ское состояние территории, на ко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торой организуется проведение ярмарки, и мест для продажи товаров (выполнения работ, оказания услуг);</w:t>
      </w:r>
    </w:p>
    <w:p w:rsidR="00120B2D" w:rsidRPr="00C1217B" w:rsidRDefault="00120B2D" w:rsidP="00120B2D">
      <w:pPr>
        <w:widowControl w:val="0"/>
        <w:numPr>
          <w:ilvl w:val="0"/>
          <w:numId w:val="7"/>
        </w:numPr>
        <w:tabs>
          <w:tab w:val="left" w:pos="110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оснащение территории, на которой организуется проведение ярмарки, контейнерами для сбора мусора;</w:t>
      </w:r>
    </w:p>
    <w:p w:rsidR="00120B2D" w:rsidRPr="00C1217B" w:rsidRDefault="00120B2D" w:rsidP="00120B2D">
      <w:pPr>
        <w:widowControl w:val="0"/>
        <w:numPr>
          <w:ilvl w:val="0"/>
          <w:numId w:val="7"/>
        </w:numPr>
        <w:tabs>
          <w:tab w:val="left" w:pos="110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120B2D" w:rsidRPr="00C1217B" w:rsidRDefault="00120B2D" w:rsidP="00120B2D">
      <w:pPr>
        <w:widowControl w:val="0"/>
        <w:numPr>
          <w:ilvl w:val="0"/>
          <w:numId w:val="7"/>
        </w:numPr>
        <w:tabs>
          <w:tab w:val="left" w:pos="110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120B2D" w:rsidRPr="00C1217B" w:rsidRDefault="00120B2D" w:rsidP="00120B2D">
      <w:pPr>
        <w:widowControl w:val="0"/>
        <w:numPr>
          <w:ilvl w:val="0"/>
          <w:numId w:val="7"/>
        </w:numPr>
        <w:tabs>
          <w:tab w:val="left" w:pos="110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проверку соответствия занимаемых участниками ярмарки мест для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продажи товаров (выполнения работ, оказания услуг) схеме размещения мест;</w:t>
      </w:r>
    </w:p>
    <w:p w:rsidR="00120B2D" w:rsidRPr="00C1217B" w:rsidRDefault="00120B2D" w:rsidP="00120B2D">
      <w:pPr>
        <w:widowControl w:val="0"/>
        <w:numPr>
          <w:ilvl w:val="0"/>
          <w:numId w:val="7"/>
        </w:numPr>
        <w:tabs>
          <w:tab w:val="left" w:pos="127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мест для продажи товаров сельскохозяйственной продукции с автотранспортных сре</w:t>
      </w:r>
      <w:proofErr w:type="gramStart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дств в сл</w:t>
      </w:r>
      <w:proofErr w:type="gramEnd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учае организации соответствующего типа ярмарки;</w:t>
      </w:r>
    </w:p>
    <w:p w:rsidR="00120B2D" w:rsidRPr="00C1217B" w:rsidRDefault="00120B2D" w:rsidP="00091011">
      <w:pPr>
        <w:widowControl w:val="0"/>
        <w:numPr>
          <w:ilvl w:val="0"/>
          <w:numId w:val="7"/>
        </w:numPr>
        <w:tabs>
          <w:tab w:val="left" w:pos="1416"/>
        </w:tabs>
        <w:spacing w:after="0" w:line="317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исполнение иных обязанностей, предусмотренных действующим</w:t>
      </w:r>
      <w:r w:rsidR="00091011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законодательством в области торговой деятельности и Положением о порядке организации ярмарок на территории Красноярского края.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120B2D" w:rsidRPr="00C1217B" w:rsidRDefault="00120B2D" w:rsidP="00120B2D">
      <w:pPr>
        <w:widowControl w:val="0"/>
        <w:numPr>
          <w:ilvl w:val="0"/>
          <w:numId w:val="8"/>
        </w:numPr>
        <w:tabs>
          <w:tab w:val="left" w:pos="127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привлечения администрацией администратора ярмарки для исполнения функций по подготовке и проведению ярмарки администратор ярмарки определяется администрацией </w:t>
      </w:r>
      <w:proofErr w:type="gramStart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течение десяти календарных дней со дня принятия решения о проведении ярмарки в соответствии с порядком</w:t>
      </w:r>
      <w:proofErr w:type="gramEnd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установленным администрацией с учетом требований законодательства Российской Федерации, в том числе антимонопольного.</w:t>
      </w:r>
    </w:p>
    <w:p w:rsidR="00120B2D" w:rsidRPr="00C1217B" w:rsidRDefault="00592B61" w:rsidP="00120B2D">
      <w:pPr>
        <w:widowControl w:val="0"/>
        <w:numPr>
          <w:ilvl w:val="0"/>
          <w:numId w:val="8"/>
        </w:numPr>
        <w:tabs>
          <w:tab w:val="left" w:pos="1177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Администрация в процессе орган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изации ярмарки обес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="009E4B39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ивает </w:t>
      </w:r>
      <w:proofErr w:type="gramStart"/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</w:t>
      </w:r>
      <w:r w:rsidR="0033447A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поручений,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данных администратору ярмарки. </w:t>
      </w:r>
    </w:p>
    <w:p w:rsidR="00120B2D" w:rsidRPr="00C1217B" w:rsidRDefault="0033447A" w:rsidP="00120B2D">
      <w:pPr>
        <w:widowControl w:val="0"/>
        <w:numPr>
          <w:ilvl w:val="0"/>
          <w:numId w:val="8"/>
        </w:numPr>
        <w:tabs>
          <w:tab w:val="left" w:pos="127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Участники ярмарки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целях доведения до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сведений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покупателя необходимой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достоверной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информации о хозяйствующем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субъекте, осуществляющем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торговую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деятельность (оказывающем услугу, выполняющем работу), должны иметь на месте осуществления торговой деятельности документы, подтверждающие их правовой статус и документы, подтверждающие качество и безопасность реализуемых товаров, оказываемых услуг и выполняемых работ в соответствии с родом деятельности участника.</w:t>
      </w:r>
      <w:proofErr w:type="gramEnd"/>
    </w:p>
    <w:p w:rsidR="00120B2D" w:rsidRPr="00C1217B" w:rsidRDefault="00120B2D" w:rsidP="00120B2D">
      <w:pPr>
        <w:widowControl w:val="0"/>
        <w:numPr>
          <w:ilvl w:val="0"/>
          <w:numId w:val="8"/>
        </w:numPr>
        <w:tabs>
          <w:tab w:val="left" w:pos="127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Наряду с требованиями, предусмотренными Положением о порядке</w:t>
      </w:r>
      <w:r w:rsidR="0033447A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организации ярмарок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территории Красноярского края, участник ярмарки обязан обеспечить:</w:t>
      </w:r>
    </w:p>
    <w:p w:rsidR="00120B2D" w:rsidRPr="00C1217B" w:rsidRDefault="00120B2D" w:rsidP="00120B2D">
      <w:pPr>
        <w:widowControl w:val="0"/>
        <w:tabs>
          <w:tab w:val="left" w:pos="816"/>
        </w:tabs>
        <w:spacing w:after="0" w:line="317" w:lineRule="exac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1) соблюдение установленного режима и порядок организации ярмарки;</w:t>
      </w:r>
    </w:p>
    <w:p w:rsidR="00120B2D" w:rsidRPr="00C1217B" w:rsidRDefault="00120B2D" w:rsidP="00120B2D">
      <w:pPr>
        <w:widowControl w:val="0"/>
        <w:numPr>
          <w:ilvl w:val="0"/>
          <w:numId w:val="9"/>
        </w:numPr>
        <w:tabs>
          <w:tab w:val="left" w:pos="110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доведение до сведения покупателей в наглядной и доступной форме необходимой и достоверной информации о товарах, в том числе об изготовителе товара для предоставления возможности правильного выбора товаров, оформленных ценников с указанием наименования товара, сорта (при его наличии), цены за вес или единицу товара, производителе, а также даты оформления ценника;</w:t>
      </w:r>
    </w:p>
    <w:p w:rsidR="00120B2D" w:rsidRPr="00C1217B" w:rsidRDefault="00120B2D" w:rsidP="00991E62">
      <w:pPr>
        <w:widowControl w:val="0"/>
        <w:numPr>
          <w:ilvl w:val="0"/>
          <w:numId w:val="9"/>
        </w:numPr>
        <w:tabs>
          <w:tab w:val="left" w:pos="1103"/>
        </w:tabs>
        <w:spacing w:after="0" w:line="317" w:lineRule="exact"/>
        <w:ind w:right="140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соответствие ассортимента продаваемых товаров (выполняемых работ, оказываемых услуг) типу ярмарки и ассортименту продаваемых товаров</w:t>
      </w:r>
      <w:r w:rsidR="00991E62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(выполняемых работ,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оказываемых услуг), </w:t>
      </w:r>
      <w:proofErr w:type="gramStart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указанным</w:t>
      </w:r>
      <w:proofErr w:type="gramEnd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решении об</w:t>
      </w:r>
      <w:r w:rsidR="00991E62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соответствующей ярмарки;</w:t>
      </w:r>
    </w:p>
    <w:p w:rsidR="00120B2D" w:rsidRPr="00C1217B" w:rsidRDefault="00120B2D" w:rsidP="00120B2D">
      <w:pPr>
        <w:widowControl w:val="0"/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своевременное освобождение занимаемого места по окончании действия ярмарки. В случае досрочного расторжения договора на предоставление места на ярмарке освободить занимаемое место в течение одного календарного дня со дня получения уведомления о расторжении договора.</w:t>
      </w:r>
    </w:p>
    <w:p w:rsidR="00120B2D" w:rsidRPr="00C1217B" w:rsidRDefault="00120B2D" w:rsidP="00120B2D">
      <w:pPr>
        <w:widowControl w:val="0"/>
        <w:numPr>
          <w:ilvl w:val="0"/>
          <w:numId w:val="10"/>
        </w:numPr>
        <w:spacing w:after="0" w:line="322" w:lineRule="exact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Для участия в ярмарке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занимающимся садоводством, огородничеством, животноводством), желающие принять участие в ярмарке, направляют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администрации или администратору ярмарки (при его наличии) заявку на участие с приложением документов, предусмотренных пунктом 17 настоящего Положения, согласно форме, установленной администрацией.</w:t>
      </w:r>
      <w:proofErr w:type="gramEnd"/>
    </w:p>
    <w:p w:rsidR="00120B2D" w:rsidRPr="00C1217B" w:rsidRDefault="00CF4CAC" w:rsidP="00CF4CAC">
      <w:pPr>
        <w:widowControl w:val="0"/>
        <w:tabs>
          <w:tab w:val="left" w:pos="1316"/>
        </w:tabs>
        <w:spacing w:after="0" w:line="322" w:lineRule="exact"/>
        <w:ind w:left="860"/>
        <w:jc w:val="both"/>
        <w:rPr>
          <w:rFonts w:ascii="Arial" w:hAnsi="Arial" w:cs="Arial"/>
          <w:sz w:val="24"/>
          <w:szCs w:val="24"/>
        </w:rPr>
      </w:pP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17. 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 документов, предоставляемых для участия в ярмарке:</w:t>
      </w:r>
    </w:p>
    <w:p w:rsidR="00120B2D" w:rsidRPr="00C1217B" w:rsidRDefault="00120B2D" w:rsidP="00BF1D3A">
      <w:pPr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proofErr w:type="gramStart"/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1) для физических лиц - копия документа, удостоверяющего личность; 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 (членская книжка, правоустанавливающие документы на земельный участок с целевым назначением: под огород, ведение личного подсобного хозяйства, дачного хозяйства и др.);</w:t>
      </w:r>
      <w:proofErr w:type="gramEnd"/>
    </w:p>
    <w:p w:rsidR="00120B2D" w:rsidRPr="00C1217B" w:rsidRDefault="00BF1D3A" w:rsidP="00902B4E">
      <w:pPr>
        <w:tabs>
          <w:tab w:val="left" w:pos="34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2) для юридических лиц - копия документа, подтвержд</w:t>
      </w:r>
      <w:r w:rsidR="00902B4E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ающего полномочия руководителя; копиям документа, удостоверяющего права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(полномочия)</w:t>
      </w:r>
      <w:r w:rsidR="00902B4E" w:rsidRPr="00C1217B">
        <w:rPr>
          <w:rFonts w:ascii="Arial" w:hAnsi="Arial" w:cs="Arial"/>
          <w:sz w:val="24"/>
          <w:szCs w:val="24"/>
        </w:rPr>
        <w:t xml:space="preserve"> 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представителя юридического лица, если с заявлением обращается представитель юридического лица (приказ, доверенность);</w:t>
      </w:r>
    </w:p>
    <w:p w:rsidR="00120B2D" w:rsidRPr="00C1217B" w:rsidRDefault="00902B4E" w:rsidP="00902B4E">
      <w:pPr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3) для 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индивидуальных предпринимателе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й 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- копия документа,</w:t>
      </w:r>
      <w:r w:rsidRPr="00C1217B">
        <w:rPr>
          <w:rFonts w:ascii="Arial" w:hAnsi="Arial" w:cs="Arial"/>
          <w:sz w:val="24"/>
          <w:szCs w:val="24"/>
        </w:rPr>
        <w:t xml:space="preserve"> удостоверяющего 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полномоч</w:t>
      </w:r>
      <w:r w:rsidR="00120B2D" w:rsidRPr="00C1217B">
        <w:rPr>
          <w:rStyle w:val="82"/>
          <w:rFonts w:ascii="Arial" w:eastAsiaTheme="minorHAnsi" w:hAnsi="Arial" w:cs="Arial"/>
          <w:sz w:val="24"/>
          <w:szCs w:val="24"/>
          <w:u w:val="none"/>
        </w:rPr>
        <w:t>и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я</w:t>
      </w:r>
      <w:r w:rsidRPr="00C1217B">
        <w:rPr>
          <w:rStyle w:val="82"/>
          <w:rFonts w:ascii="Arial" w:eastAsiaTheme="minorHAnsi" w:hAnsi="Arial" w:cs="Arial"/>
          <w:sz w:val="24"/>
          <w:szCs w:val="24"/>
          <w:u w:val="none"/>
        </w:rPr>
        <w:t xml:space="preserve"> </w:t>
      </w:r>
      <w:r w:rsidR="00120B2D" w:rsidRPr="00C1217B">
        <w:rPr>
          <w:rStyle w:val="82"/>
          <w:rFonts w:ascii="Arial" w:eastAsiaTheme="minorHAnsi" w:hAnsi="Arial" w:cs="Arial"/>
          <w:sz w:val="24"/>
          <w:szCs w:val="24"/>
          <w:u w:val="none"/>
        </w:rPr>
        <w:t>предс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тавителя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индивидуального предприни</w:t>
      </w:r>
      <w:r w:rsidR="00120B2D" w:rsidRPr="00C1217B">
        <w:rPr>
          <w:rStyle w:val="82"/>
          <w:rFonts w:ascii="Arial" w:eastAsiaTheme="minorHAnsi" w:hAnsi="Arial" w:cs="Arial"/>
          <w:sz w:val="24"/>
          <w:szCs w:val="24"/>
          <w:u w:val="none"/>
        </w:rPr>
        <w:t>ма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теля,</w:t>
      </w:r>
      <w:r w:rsidR="00120B2D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если с заявлением</w:t>
      </w:r>
      <w:r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обращает</w:t>
      </w:r>
      <w:r w:rsidR="00B4425A" w:rsidRPr="00C1217B">
        <w:rPr>
          <w:rFonts w:ascii="Arial" w:hAnsi="Arial" w:cs="Arial"/>
          <w:color w:val="000000"/>
          <w:sz w:val="24"/>
          <w:szCs w:val="24"/>
          <w:lang w:eastAsia="ru-RU" w:bidi="ru-RU"/>
        </w:rPr>
        <w:t>ся представитель (доверенность);</w:t>
      </w:r>
    </w:p>
    <w:p w:rsidR="00120B2D" w:rsidRPr="00C1217B" w:rsidRDefault="00120B2D" w:rsidP="00BF1D3A">
      <w:pPr>
        <w:widowControl w:val="0"/>
        <w:spacing w:after="0" w:line="240" w:lineRule="auto"/>
        <w:ind w:firstLine="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4) </w:t>
      </w:r>
      <w:r w:rsidR="00B4425A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юридическое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лицо и </w:t>
      </w:r>
      <w:r w:rsidR="00B4425A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индивидуальный предприниматель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вправе предоставить выписку из Единого государственного реестра юридических лиц и индивидуальных предпринимателей соответственно.</w:t>
      </w:r>
    </w:p>
    <w:p w:rsidR="00120B2D" w:rsidRPr="00C1217B" w:rsidRDefault="00747E96" w:rsidP="00747E96">
      <w:pPr>
        <w:widowControl w:val="0"/>
        <w:tabs>
          <w:tab w:val="left" w:pos="1261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</w:t>
      </w:r>
      <w:r w:rsidR="00B65CAB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18.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документов, дополнительно предоставляемых участниками ярмарки, которым места для продажи товаров предоставляются на льготных условиях:</w:t>
      </w:r>
    </w:p>
    <w:p w:rsidR="00120B2D" w:rsidRPr="00C1217B" w:rsidRDefault="00632742" w:rsidP="00632742">
      <w:pPr>
        <w:widowControl w:val="0"/>
        <w:tabs>
          <w:tab w:val="left" w:pos="1135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ветеранов - документ, подтверждающий статус ветерана согласно Федеральному закону от 12 января 1995 года № 5-ФЗ «О ветеранах»;</w:t>
      </w:r>
    </w:p>
    <w:p w:rsidR="00120B2D" w:rsidRPr="00C1217B" w:rsidRDefault="00632742" w:rsidP="00632742">
      <w:pPr>
        <w:widowControl w:val="0"/>
        <w:tabs>
          <w:tab w:val="left" w:pos="1135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инвалидов - документ, подтверждающий статус инвалида согласно Федеральному закону от 24 ноября 1995 года № 181-ФЗ «О социальной защите инвалидов в Российской Федерации».</w:t>
      </w:r>
    </w:p>
    <w:p w:rsidR="00120B2D" w:rsidRPr="00C1217B" w:rsidRDefault="00A1461B" w:rsidP="00A1461B">
      <w:pPr>
        <w:widowControl w:val="0"/>
        <w:tabs>
          <w:tab w:val="left" w:pos="1261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</w:t>
      </w:r>
      <w:r w:rsidR="00B65CAB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19.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Подача заявок на участие в ярмарке начинается за десять календарных дней до дня начала работы ярмарки и оканчивается за три календарных дня до окончания работы ярмарки, определенных в распоряжении администрации.</w:t>
      </w:r>
    </w:p>
    <w:p w:rsidR="00120B2D" w:rsidRPr="00C1217B" w:rsidRDefault="00B65CAB" w:rsidP="00845D24">
      <w:pPr>
        <w:widowControl w:val="0"/>
        <w:tabs>
          <w:tab w:val="left" w:pos="1261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20.</w:t>
      </w:r>
      <w:r w:rsidR="00845D24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Поданные заявки рассматриваются в течение двух календарных дней со дня поступления заявки.</w:t>
      </w:r>
    </w:p>
    <w:p w:rsidR="00120B2D" w:rsidRPr="00C1217B" w:rsidRDefault="00F17BB7" w:rsidP="00F17BB7">
      <w:pPr>
        <w:widowControl w:val="0"/>
        <w:tabs>
          <w:tab w:val="left" w:pos="1898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21.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Участие в ярмарке осуществляется на основании договора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на предоставление места на ярмарке между администрацией и участником, а в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случае привлечения администратора ярмарки к оказанию услуг по подготовке и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проведению ярмарки - между администратором и участником (далее - договор на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предоставление места на ярмарке), заключенного в соответствии с пунктом 22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настоящего Положения.</w:t>
      </w:r>
    </w:p>
    <w:p w:rsidR="00120B2D" w:rsidRPr="00C1217B" w:rsidRDefault="00F17BB7" w:rsidP="00F17BB7">
      <w:pPr>
        <w:widowControl w:val="0"/>
        <w:tabs>
          <w:tab w:val="left" w:pos="1534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22. </w:t>
      </w:r>
      <w:proofErr w:type="gramStart"/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Договоры на предоставление места на ярмарке заключаются с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юридическими лицами, индивидуальными предпринимателями, а также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гражданами, желающими принять участие в ярмарке, в хронологическом порядке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подачи ими заявок, предусмотренных пунктом 16 настоящего Положения, при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условии наличия на ярмарке в период, в течение которого указанные лица желают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принять участие в ярмарке, свободных мест, предусмотренных схемой размещения</w:t>
      </w:r>
      <w:r w:rsidR="00A2439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2" w:name="_GoBack"/>
      <w:bookmarkEnd w:id="2"/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мест.</w:t>
      </w:r>
      <w:proofErr w:type="gramEnd"/>
    </w:p>
    <w:p w:rsidR="00120B2D" w:rsidRPr="00C1217B" w:rsidRDefault="003D6CB4" w:rsidP="003D6CB4">
      <w:pPr>
        <w:widowControl w:val="0"/>
        <w:tabs>
          <w:tab w:val="left" w:pos="1379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                23.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Основаниями для отказа в предоставлении места на ярмарке (заключении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договора на предоставление места на ярмарке) являются:</w:t>
      </w:r>
    </w:p>
    <w:p w:rsidR="00120B2D" w:rsidRPr="00C1217B" w:rsidRDefault="008A2639" w:rsidP="008A2639">
      <w:pPr>
        <w:widowControl w:val="0"/>
        <w:tabs>
          <w:tab w:val="left" w:pos="1337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отсутствие свободного места для продажи товаров (выполнения работ,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оказания услуг) на ярмарке;</w:t>
      </w:r>
    </w:p>
    <w:p w:rsidR="00120B2D" w:rsidRPr="00C1217B" w:rsidRDefault="008A2639" w:rsidP="008A2639">
      <w:pPr>
        <w:widowControl w:val="0"/>
        <w:tabs>
          <w:tab w:val="left" w:pos="1337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несоблюдение условий и сроков подачи заявки на предоставление места для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продажи товаров (выполнения работ, оказания услуг) на ярмарке;</w:t>
      </w:r>
    </w:p>
    <w:p w:rsidR="00120B2D" w:rsidRPr="00C1217B" w:rsidRDefault="00845737" w:rsidP="00845737">
      <w:pPr>
        <w:widowControl w:val="0"/>
        <w:tabs>
          <w:tab w:val="left" w:pos="1337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3)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непредс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тавление или представление не в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 объеме документов,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необходимых участникам ярмарки для продажи товаров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(выполнения работ,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 xml:space="preserve">оказания услуг) на ярмарке,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предусмотренных в настоящем Положении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120B2D" w:rsidRPr="00C1217B" w:rsidRDefault="00120B2D" w:rsidP="003E0776">
      <w:pPr>
        <w:widowControl w:val="0"/>
        <w:tabs>
          <w:tab w:val="left" w:leader="hyphen" w:pos="900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970F5B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несоответствие предлагаемого </w:t>
      </w:r>
      <w:r w:rsidR="003E0776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заявителем вида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(группы) товаров (работ,</w:t>
      </w:r>
      <w:r w:rsidR="003E0776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услуг) типу ярмарки, определяемому согласно пункту 8 настоящего Положения.</w:t>
      </w:r>
    </w:p>
    <w:p w:rsidR="00120B2D" w:rsidRPr="00C1217B" w:rsidRDefault="00B63CE3" w:rsidP="00CA5083">
      <w:pPr>
        <w:widowControl w:val="0"/>
        <w:tabs>
          <w:tab w:val="left" w:pos="1384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</w:t>
      </w:r>
      <w:r w:rsidR="00A668F5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24.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Основаниями для отказа в предоставлен</w:t>
      </w:r>
      <w:r w:rsidR="00A2439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ии места на ярмарке (заключении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договора на п</w:t>
      </w:r>
      <w:r w:rsidR="00084A7B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редоставление места на ярмарке)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продажи товаров на льготных</w:t>
      </w:r>
      <w:r w:rsidR="00084A7B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условиях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являются основания</w:t>
      </w:r>
      <w:r w:rsidR="00084A7B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предусмотренн</w:t>
      </w:r>
      <w:r w:rsidR="00084A7B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="00084A7B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пунктом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23 настоящего Положения,</w:t>
      </w:r>
      <w:r w:rsidR="00CA5083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также отсутствие соответствующего </w:t>
      </w:r>
      <w:r w:rsidR="00CA5083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документа,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A5083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предусмотренного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пунктом 18</w:t>
      </w:r>
      <w:r w:rsidR="00CA5083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настоящего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Положения.</w:t>
      </w:r>
    </w:p>
    <w:p w:rsidR="00120B2D" w:rsidRPr="00C1217B" w:rsidRDefault="00826B05" w:rsidP="00826B05">
      <w:pPr>
        <w:widowControl w:val="0"/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25. Отказ в предоставлении места </w:t>
      </w:r>
      <w:r w:rsidR="00BF46D5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я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рмарке оформляется в письменной форме и в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течение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одного рабочего дня с момента окончания срока,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предусмотренного пунктом 20 настоящего Положения, направляется п</w:t>
      </w:r>
      <w:r w:rsidR="009B441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ретенденту на </w:t>
      </w: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участие в ярмарке.</w:t>
      </w:r>
    </w:p>
    <w:p w:rsidR="00120B2D" w:rsidRPr="00C1217B" w:rsidRDefault="000A7697" w:rsidP="00C7619C">
      <w:pPr>
        <w:widowControl w:val="0"/>
        <w:tabs>
          <w:tab w:val="left" w:pos="1399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26.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отказа в предоставлении места на ярмарке осуществляется</w:t>
      </w:r>
      <w:r w:rsidR="00C7619C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почтовым уведомлением, а при </w:t>
      </w:r>
      <w:r w:rsidR="00153834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указании в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заявке электронного адреса также в электронном виде.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120B2D" w:rsidRPr="00C1217B" w:rsidRDefault="000A7697" w:rsidP="000A7697">
      <w:pPr>
        <w:widowControl w:val="0"/>
        <w:tabs>
          <w:tab w:val="left" w:pos="1384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27. 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Организация порядка проведения ярмарки, а также порядок и сроки информ</w:t>
      </w:r>
      <w:r w:rsidR="00153834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ирования о ее проведении должны</w:t>
      </w:r>
      <w:r w:rsidR="00120B2D" w:rsidRPr="00C121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соответствовать требованиям, установленным Положением о порядке организации ярмарок на территории Красноярского края.</w:t>
      </w:r>
    </w:p>
    <w:p w:rsidR="00120B2D" w:rsidRPr="00C1217B" w:rsidRDefault="00120B2D">
      <w:pPr>
        <w:rPr>
          <w:rFonts w:ascii="Arial" w:hAnsi="Arial" w:cs="Arial"/>
          <w:sz w:val="24"/>
          <w:szCs w:val="24"/>
        </w:rPr>
      </w:pPr>
    </w:p>
    <w:p w:rsidR="00120B2D" w:rsidRPr="00C1217B" w:rsidRDefault="00120B2D">
      <w:pPr>
        <w:rPr>
          <w:rFonts w:ascii="Arial" w:hAnsi="Arial" w:cs="Arial"/>
          <w:sz w:val="24"/>
          <w:szCs w:val="24"/>
        </w:rPr>
      </w:pPr>
    </w:p>
    <w:p w:rsidR="00120B2D" w:rsidRPr="00C1217B" w:rsidRDefault="00120B2D">
      <w:pPr>
        <w:rPr>
          <w:rFonts w:ascii="Arial" w:hAnsi="Arial" w:cs="Arial"/>
          <w:sz w:val="24"/>
          <w:szCs w:val="24"/>
        </w:rPr>
      </w:pPr>
    </w:p>
    <w:p w:rsidR="00120B2D" w:rsidRPr="00C1217B" w:rsidRDefault="00120B2D">
      <w:pPr>
        <w:rPr>
          <w:rFonts w:ascii="Arial" w:hAnsi="Arial" w:cs="Arial"/>
          <w:sz w:val="24"/>
          <w:szCs w:val="24"/>
        </w:rPr>
      </w:pPr>
    </w:p>
    <w:p w:rsidR="00120B2D" w:rsidRPr="00C1217B" w:rsidRDefault="00120B2D">
      <w:pPr>
        <w:rPr>
          <w:rFonts w:ascii="Arial" w:hAnsi="Arial" w:cs="Arial"/>
          <w:sz w:val="24"/>
          <w:szCs w:val="24"/>
        </w:rPr>
      </w:pPr>
    </w:p>
    <w:p w:rsidR="00120B2D" w:rsidRPr="00C1217B" w:rsidRDefault="00120B2D">
      <w:pPr>
        <w:rPr>
          <w:rFonts w:ascii="Arial" w:hAnsi="Arial" w:cs="Arial"/>
          <w:sz w:val="24"/>
          <w:szCs w:val="24"/>
        </w:rPr>
      </w:pPr>
    </w:p>
    <w:sectPr w:rsidR="00120B2D" w:rsidRPr="00C1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528"/>
    <w:multiLevelType w:val="multilevel"/>
    <w:tmpl w:val="5F301D2E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03D35"/>
    <w:multiLevelType w:val="multilevel"/>
    <w:tmpl w:val="FD68029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C46CF"/>
    <w:multiLevelType w:val="multilevel"/>
    <w:tmpl w:val="430C8A7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02972"/>
    <w:multiLevelType w:val="multilevel"/>
    <w:tmpl w:val="FE28FF9E"/>
    <w:lvl w:ilvl="0">
      <w:start w:val="3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C1832"/>
    <w:multiLevelType w:val="multilevel"/>
    <w:tmpl w:val="6ABC18E0"/>
    <w:lvl w:ilvl="0">
      <w:start w:val="1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14DE6"/>
    <w:multiLevelType w:val="multilevel"/>
    <w:tmpl w:val="8220AA12"/>
    <w:lvl w:ilvl="0">
      <w:start w:val="10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06AF4"/>
    <w:multiLevelType w:val="multilevel"/>
    <w:tmpl w:val="4216B3A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03CE0"/>
    <w:multiLevelType w:val="multilevel"/>
    <w:tmpl w:val="F1B0A9FC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C00F5"/>
    <w:multiLevelType w:val="multilevel"/>
    <w:tmpl w:val="7EBC781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E688A"/>
    <w:multiLevelType w:val="multilevel"/>
    <w:tmpl w:val="C45C867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8594F"/>
    <w:multiLevelType w:val="multilevel"/>
    <w:tmpl w:val="4D3EB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0533BB"/>
    <w:multiLevelType w:val="multilevel"/>
    <w:tmpl w:val="70A00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670AB4"/>
    <w:multiLevelType w:val="multilevel"/>
    <w:tmpl w:val="A956EF8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D3DCA"/>
    <w:multiLevelType w:val="multilevel"/>
    <w:tmpl w:val="7EC4BF9E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6EF9"/>
    <w:multiLevelType w:val="multilevel"/>
    <w:tmpl w:val="403EE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7E6D38"/>
    <w:multiLevelType w:val="multilevel"/>
    <w:tmpl w:val="CF30F07C"/>
    <w:lvl w:ilvl="0">
      <w:start w:val="16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D"/>
    <w:rsid w:val="0003742C"/>
    <w:rsid w:val="00037492"/>
    <w:rsid w:val="00084A7B"/>
    <w:rsid w:val="00091011"/>
    <w:rsid w:val="000A7697"/>
    <w:rsid w:val="00120B2D"/>
    <w:rsid w:val="00147A8C"/>
    <w:rsid w:val="00153834"/>
    <w:rsid w:val="001F7CAF"/>
    <w:rsid w:val="002072F2"/>
    <w:rsid w:val="002808FD"/>
    <w:rsid w:val="002C0ADC"/>
    <w:rsid w:val="00330E8A"/>
    <w:rsid w:val="0033447A"/>
    <w:rsid w:val="003D6CB4"/>
    <w:rsid w:val="003E0776"/>
    <w:rsid w:val="003E776E"/>
    <w:rsid w:val="005147F3"/>
    <w:rsid w:val="00592B61"/>
    <w:rsid w:val="00606F8E"/>
    <w:rsid w:val="00632742"/>
    <w:rsid w:val="00697547"/>
    <w:rsid w:val="006B34B8"/>
    <w:rsid w:val="00714B04"/>
    <w:rsid w:val="00747E96"/>
    <w:rsid w:val="0076714D"/>
    <w:rsid w:val="00777C10"/>
    <w:rsid w:val="00786CD0"/>
    <w:rsid w:val="007A676B"/>
    <w:rsid w:val="0080033B"/>
    <w:rsid w:val="00826B05"/>
    <w:rsid w:val="00830986"/>
    <w:rsid w:val="00845737"/>
    <w:rsid w:val="00845D24"/>
    <w:rsid w:val="008A2639"/>
    <w:rsid w:val="00902896"/>
    <w:rsid w:val="00902B4E"/>
    <w:rsid w:val="00970F5B"/>
    <w:rsid w:val="00991E62"/>
    <w:rsid w:val="009B4416"/>
    <w:rsid w:val="009D7137"/>
    <w:rsid w:val="009E4B39"/>
    <w:rsid w:val="009F0F11"/>
    <w:rsid w:val="009F3C66"/>
    <w:rsid w:val="00A06B7B"/>
    <w:rsid w:val="00A1461B"/>
    <w:rsid w:val="00A2439D"/>
    <w:rsid w:val="00A42216"/>
    <w:rsid w:val="00A668F5"/>
    <w:rsid w:val="00AB67DD"/>
    <w:rsid w:val="00B4425A"/>
    <w:rsid w:val="00B63CE3"/>
    <w:rsid w:val="00B65CAB"/>
    <w:rsid w:val="00BF1D3A"/>
    <w:rsid w:val="00BF46D5"/>
    <w:rsid w:val="00C1217B"/>
    <w:rsid w:val="00C7619C"/>
    <w:rsid w:val="00C87449"/>
    <w:rsid w:val="00C95C36"/>
    <w:rsid w:val="00CA5083"/>
    <w:rsid w:val="00CF4CAC"/>
    <w:rsid w:val="00D414D0"/>
    <w:rsid w:val="00D446C7"/>
    <w:rsid w:val="00DF20DF"/>
    <w:rsid w:val="00EA607A"/>
    <w:rsid w:val="00ED7A8C"/>
    <w:rsid w:val="00F17BB7"/>
    <w:rsid w:val="00F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0B2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;Не курсив"/>
    <w:basedOn w:val="2"/>
    <w:rsid w:val="00120B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0B2D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">
    <w:name w:val="Основной текст (8)_"/>
    <w:basedOn w:val="a0"/>
    <w:rsid w:val="0012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3pt">
    <w:name w:val="Основной текст (8) + 13 pt;Полужирный;Курсив"/>
    <w:basedOn w:val="8"/>
    <w:rsid w:val="00120B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0">
    <w:name w:val="Основной текст (8) + Курсив"/>
    <w:basedOn w:val="8"/>
    <w:rsid w:val="00120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Полужирный;Курсив"/>
    <w:basedOn w:val="8"/>
    <w:rsid w:val="00120B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20B2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120B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2pt">
    <w:name w:val="Основной текст (9) + 22 pt;Не полужирный"/>
    <w:basedOn w:val="9"/>
    <w:rsid w:val="00120B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82">
    <w:name w:val="Основной текст (8)"/>
    <w:basedOn w:val="8"/>
    <w:rsid w:val="0012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20B2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96"/>
    <w:rPr>
      <w:rFonts w:ascii="Tahoma" w:hAnsi="Tahoma" w:cs="Tahoma"/>
      <w:sz w:val="16"/>
      <w:szCs w:val="16"/>
    </w:rPr>
  </w:style>
  <w:style w:type="character" w:customStyle="1" w:styleId="213pt">
    <w:name w:val="Основной текст (2) + 13 pt;Курсив"/>
    <w:basedOn w:val="2"/>
    <w:rsid w:val="00330E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0B2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;Не курсив"/>
    <w:basedOn w:val="2"/>
    <w:rsid w:val="00120B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0B2D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">
    <w:name w:val="Основной текст (8)_"/>
    <w:basedOn w:val="a0"/>
    <w:rsid w:val="0012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3pt">
    <w:name w:val="Основной текст (8) + 13 pt;Полужирный;Курсив"/>
    <w:basedOn w:val="8"/>
    <w:rsid w:val="00120B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0">
    <w:name w:val="Основной текст (8) + Курсив"/>
    <w:basedOn w:val="8"/>
    <w:rsid w:val="00120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Полужирный;Курсив"/>
    <w:basedOn w:val="8"/>
    <w:rsid w:val="00120B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20B2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120B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2pt">
    <w:name w:val="Основной текст (9) + 22 pt;Не полужирный"/>
    <w:basedOn w:val="9"/>
    <w:rsid w:val="00120B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82">
    <w:name w:val="Основной текст (8)"/>
    <w:basedOn w:val="8"/>
    <w:rsid w:val="0012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20B2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96"/>
    <w:rPr>
      <w:rFonts w:ascii="Tahoma" w:hAnsi="Tahoma" w:cs="Tahoma"/>
      <w:sz w:val="16"/>
      <w:szCs w:val="16"/>
    </w:rPr>
  </w:style>
  <w:style w:type="character" w:customStyle="1" w:styleId="213pt">
    <w:name w:val="Основной текст (2) + 13 pt;Курсив"/>
    <w:basedOn w:val="2"/>
    <w:rsid w:val="00330E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109</cp:revision>
  <cp:lastPrinted>2020-09-21T01:58:00Z</cp:lastPrinted>
  <dcterms:created xsi:type="dcterms:W3CDTF">2020-09-20T02:37:00Z</dcterms:created>
  <dcterms:modified xsi:type="dcterms:W3CDTF">2020-10-07T07:32:00Z</dcterms:modified>
</cp:coreProperties>
</file>