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D0F" w:rsidRPr="007D0D0F" w:rsidRDefault="007D0D0F" w:rsidP="007D0D0F">
      <w:pPr>
        <w:widowControl w:val="0"/>
        <w:tabs>
          <w:tab w:val="left" w:pos="59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r w:rsidR="00E17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D0D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 w:rsidR="004D2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0D0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7D0D0F" w:rsidRPr="007D0D0F" w:rsidRDefault="007D0D0F" w:rsidP="007D0D0F">
      <w:pPr>
        <w:widowControl w:val="0"/>
        <w:tabs>
          <w:tab w:val="left" w:pos="59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D0F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7D0D0F" w:rsidRPr="007D0D0F" w:rsidRDefault="007D0D0F" w:rsidP="007D0D0F">
      <w:pPr>
        <w:widowControl w:val="0"/>
        <w:tabs>
          <w:tab w:val="left" w:pos="59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  <w:r w:rsidR="007B2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Прихолмского</w:t>
      </w:r>
      <w:r w:rsidRPr="007D0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</w:p>
    <w:p w:rsidR="007D0D0F" w:rsidRPr="007D0D0F" w:rsidRDefault="007D0D0F" w:rsidP="007D0D0F">
      <w:pPr>
        <w:widowControl w:val="0"/>
        <w:tabs>
          <w:tab w:val="left" w:pos="59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 w:rsidR="00203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bookmarkStart w:id="0" w:name="_GoBack"/>
      <w:bookmarkEnd w:id="0"/>
      <w:r w:rsidRPr="007D0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03790">
        <w:rPr>
          <w:rFonts w:ascii="Times New Roman" w:eastAsia="Times New Roman" w:hAnsi="Times New Roman" w:cs="Times New Roman"/>
          <w:sz w:val="24"/>
          <w:szCs w:val="24"/>
          <w:lang w:eastAsia="ru-RU"/>
        </w:rPr>
        <w:t>14.12.2021</w:t>
      </w:r>
      <w:r w:rsidRPr="007D0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203790">
        <w:rPr>
          <w:rFonts w:ascii="Times New Roman" w:eastAsia="Times New Roman" w:hAnsi="Times New Roman" w:cs="Times New Roman"/>
          <w:sz w:val="24"/>
          <w:szCs w:val="24"/>
          <w:lang w:eastAsia="ru-RU"/>
        </w:rPr>
        <w:t>59-п</w:t>
      </w:r>
    </w:p>
    <w:p w:rsidR="007D0D0F" w:rsidRPr="007D0D0F" w:rsidRDefault="007D0D0F" w:rsidP="007D0D0F">
      <w:pPr>
        <w:rPr>
          <w:rFonts w:ascii="Times New Roman" w:eastAsia="Calibri" w:hAnsi="Times New Roman" w:cs="Times New Roman"/>
          <w:sz w:val="24"/>
          <w:szCs w:val="24"/>
        </w:rPr>
      </w:pPr>
    </w:p>
    <w:p w:rsidR="007D0D0F" w:rsidRPr="002042EC" w:rsidRDefault="007D0D0F" w:rsidP="007D0D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и сроки</w:t>
      </w:r>
    </w:p>
    <w:p w:rsidR="007D0D0F" w:rsidRPr="002042EC" w:rsidRDefault="007D0D0F" w:rsidP="007D0D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внесения изменений в перечень главных администраторов доходов</w:t>
      </w:r>
    </w:p>
    <w:p w:rsidR="007D0D0F" w:rsidRPr="002042EC" w:rsidRDefault="007D0D0F" w:rsidP="007D0D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бюджета </w:t>
      </w:r>
      <w:r w:rsidR="007B2477" w:rsidRPr="00204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Прихолмского</w:t>
      </w:r>
      <w:r w:rsidRPr="00204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 </w:t>
      </w:r>
    </w:p>
    <w:p w:rsidR="007D0D0F" w:rsidRPr="002042EC" w:rsidRDefault="007D0D0F" w:rsidP="007D0D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D0F" w:rsidRPr="002042EC" w:rsidRDefault="007D0D0F" w:rsidP="007D0D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2042EC">
        <w:rPr>
          <w:rFonts w:ascii="Times New Roman" w:eastAsia="Calibri" w:hAnsi="Times New Roman" w:cs="Times New Roman"/>
          <w:sz w:val="24"/>
          <w:szCs w:val="24"/>
        </w:rPr>
        <w:t xml:space="preserve">Настоящий Порядок  разработан в соответствии с пунктом 10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бюджета, утвержденных </w:t>
      </w:r>
      <w:hyperlink r:id="rId7" w:history="1">
        <w:r w:rsidRPr="002042EC">
          <w:rPr>
            <w:rFonts w:ascii="Times New Roman" w:eastAsia="Calibri" w:hAnsi="Times New Roman" w:cs="Times New Roman"/>
            <w:sz w:val="24"/>
            <w:szCs w:val="24"/>
          </w:rPr>
          <w:t>постановлением</w:t>
        </w:r>
        <w:proofErr w:type="gramEnd"/>
      </w:hyperlink>
      <w:r w:rsidRPr="002042EC">
        <w:rPr>
          <w:rFonts w:ascii="Times New Roman" w:eastAsia="Calibri" w:hAnsi="Times New Roman" w:cs="Times New Roman"/>
          <w:sz w:val="24"/>
          <w:szCs w:val="24"/>
        </w:rPr>
        <w:t xml:space="preserve"> Правительства Российской Федерации от 16.09.2021 № 1569</w:t>
      </w:r>
      <w:r w:rsidR="007B2477" w:rsidRPr="002042EC">
        <w:rPr>
          <w:rFonts w:ascii="Times New Roman" w:eastAsia="Calibri" w:hAnsi="Times New Roman" w:cs="Times New Roman"/>
          <w:sz w:val="24"/>
          <w:szCs w:val="24"/>
        </w:rPr>
        <w:t>,</w:t>
      </w:r>
      <w:r w:rsidRPr="002042EC">
        <w:rPr>
          <w:rFonts w:ascii="Times New Roman" w:eastAsia="Calibri" w:hAnsi="Times New Roman" w:cs="Times New Roman"/>
          <w:sz w:val="24"/>
          <w:szCs w:val="24"/>
        </w:rPr>
        <w:t xml:space="preserve"> (далее – Общие требования) и определяет порядок и сроки внесения изменений в перечень главных администраторов доходов бюджета </w:t>
      </w:r>
      <w:r w:rsidR="007B2477" w:rsidRPr="002042EC">
        <w:rPr>
          <w:rFonts w:ascii="Times New Roman" w:eastAsia="Calibri" w:hAnsi="Times New Roman" w:cs="Times New Roman"/>
          <w:sz w:val="24"/>
          <w:szCs w:val="24"/>
        </w:rPr>
        <w:t>Прихолмского</w:t>
      </w:r>
      <w:r w:rsidRPr="002042EC">
        <w:rPr>
          <w:rFonts w:ascii="Times New Roman" w:eastAsia="Calibri" w:hAnsi="Times New Roman" w:cs="Times New Roman"/>
          <w:sz w:val="24"/>
          <w:szCs w:val="24"/>
        </w:rPr>
        <w:t xml:space="preserve"> сельсовета (далее - Порядок).</w:t>
      </w:r>
    </w:p>
    <w:p w:rsidR="007D0D0F" w:rsidRPr="002042EC" w:rsidRDefault="007D0D0F" w:rsidP="007D0D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 течение текущего финансового года внесение изменений в перечень главных администраторов доходов бюджета (далее – Перечень ГАДБ, ГАДБ) утверждается </w:t>
      </w:r>
      <w:r w:rsidR="007B2477" w:rsidRPr="002042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  <w:r w:rsidRPr="00204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7B2477" w:rsidRPr="002042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Прихолмского</w:t>
      </w:r>
      <w:r w:rsidRPr="00204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сельсовета. </w:t>
      </w:r>
    </w:p>
    <w:p w:rsidR="007D0D0F" w:rsidRPr="002042EC" w:rsidRDefault="007D0D0F" w:rsidP="007D0D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2EC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Основаниями для внесения изменений в Перечень ГАДБ являются:</w:t>
      </w:r>
    </w:p>
    <w:p w:rsidR="007D0D0F" w:rsidRPr="002042EC" w:rsidRDefault="007B2477" w:rsidP="007D0D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2E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</w:t>
      </w:r>
      <w:r w:rsidR="007D0D0F" w:rsidRPr="00204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состава и (или) функций ГАДБ в соответствии с действующим законодательством и (или) муниципальными правовыми актами администрации </w:t>
      </w:r>
      <w:r w:rsidRPr="002042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Прихолмского</w:t>
      </w:r>
      <w:r w:rsidR="007D0D0F" w:rsidRPr="00204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сельсовета;</w:t>
      </w:r>
    </w:p>
    <w:p w:rsidR="007D0D0F" w:rsidRPr="002042EC" w:rsidRDefault="007D0D0F" w:rsidP="007D0D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изменения кодов видов доходов бюджетов и соответствующих им кодов аналитической группы подвидов доходов бюджетов, в том числе принципов назначения и присвоения структуры кодов классификации доходов бюджетов, в соответствии с действующим законодательством и (или) муниципальными правовыми актами администрации </w:t>
      </w:r>
      <w:r w:rsidR="007B2477" w:rsidRPr="002042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Прихолмского</w:t>
      </w:r>
      <w:r w:rsidRPr="00204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сельсовета; </w:t>
      </w:r>
    </w:p>
    <w:p w:rsidR="007D0D0F" w:rsidRPr="002042EC" w:rsidRDefault="007D0D0F" w:rsidP="007D0D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04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поступления в бюджет </w:t>
      </w:r>
      <w:r w:rsidR="007B2477" w:rsidRPr="00204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Прихолмского</w:t>
      </w:r>
      <w:r w:rsidRPr="00204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 дополнительных межбюджетных трансфертов из районного,  краевого и (или) федерального бюджетов, не предусмотренных решением  </w:t>
      </w:r>
      <w:r w:rsidR="007B2477" w:rsidRPr="00204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Прихолмского</w:t>
      </w:r>
      <w:r w:rsidRPr="00204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Совета депутатов о бюджете </w:t>
      </w:r>
      <w:r w:rsidR="007B2477" w:rsidRPr="00204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Прихолмского</w:t>
      </w:r>
      <w:r w:rsidRPr="00204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 на соответствующий финансовый год и плановый период;</w:t>
      </w:r>
      <w:proofErr w:type="gramEnd"/>
    </w:p>
    <w:p w:rsidR="007D0D0F" w:rsidRPr="002042EC" w:rsidRDefault="007D0D0F" w:rsidP="007D0D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изменения, направленные на устранение технических ошибок (описок, опечаток, грамматических, орфографических или арифметических ошибок либо подобных ошибок)</w:t>
      </w:r>
      <w:r w:rsidR="007B2477" w:rsidRPr="00204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204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технические ошибки);</w:t>
      </w:r>
    </w:p>
    <w:p w:rsidR="007D0D0F" w:rsidRPr="002042EC" w:rsidRDefault="007D0D0F" w:rsidP="007D0D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 изменения в целях приведения в соответствие с действующим законодательством и (или) муниципальными правовыми актами.</w:t>
      </w:r>
    </w:p>
    <w:p w:rsidR="007D0D0F" w:rsidRPr="002042EC" w:rsidRDefault="007D0D0F" w:rsidP="007D0D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В случаях, предусмотренных пунктом 3 настоящего Порядка, изменения в Перечень ГАДБ  вносятся в течение 10 рабочих дней.</w:t>
      </w:r>
    </w:p>
    <w:p w:rsidR="007D0D0F" w:rsidRPr="002042EC" w:rsidRDefault="007D0D0F" w:rsidP="007D0D0F">
      <w:pPr>
        <w:tabs>
          <w:tab w:val="left" w:pos="6075"/>
          <w:tab w:val="left" w:pos="72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2EC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Перечень ГАДБ актуализируется с учетом внесенных в те</w:t>
      </w:r>
      <w:r w:rsidR="007B2477" w:rsidRPr="002042E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кущем финансовом году изменений</w:t>
      </w:r>
      <w:r w:rsidRPr="00204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204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</w:t>
      </w:r>
      <w:r w:rsidR="007B2477" w:rsidRPr="00204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204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тся Постановлением администрации </w:t>
      </w:r>
      <w:r w:rsidR="007B2477" w:rsidRPr="00204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Прихолмского</w:t>
      </w:r>
      <w:r w:rsidRPr="00204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 в соответствии с Общими требованиями,  установленными Правительством Российской Федерации.</w:t>
      </w:r>
    </w:p>
    <w:p w:rsidR="007D0D0F" w:rsidRPr="002042EC" w:rsidRDefault="007D0D0F" w:rsidP="007D0D0F">
      <w:pPr>
        <w:tabs>
          <w:tab w:val="left" w:pos="6075"/>
          <w:tab w:val="left" w:pos="72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0D0F" w:rsidRPr="002042EC" w:rsidRDefault="007D0D0F" w:rsidP="007D0D0F">
      <w:pPr>
        <w:widowControl w:val="0"/>
        <w:tabs>
          <w:tab w:val="left" w:pos="59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047" w:rsidRPr="002042EC" w:rsidRDefault="00F94047">
      <w:pPr>
        <w:rPr>
          <w:rFonts w:ascii="Times New Roman" w:hAnsi="Times New Roman" w:cs="Times New Roman"/>
          <w:sz w:val="24"/>
          <w:szCs w:val="24"/>
        </w:rPr>
      </w:pPr>
    </w:p>
    <w:sectPr w:rsidR="00F94047" w:rsidRPr="002042EC" w:rsidSect="0051491F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666" w:rsidRDefault="00FE4666">
      <w:pPr>
        <w:spacing w:after="0" w:line="240" w:lineRule="auto"/>
      </w:pPr>
      <w:r>
        <w:separator/>
      </w:r>
    </w:p>
  </w:endnote>
  <w:endnote w:type="continuationSeparator" w:id="0">
    <w:p w:rsidR="00FE4666" w:rsidRDefault="00FE4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666" w:rsidRDefault="00FE4666">
      <w:pPr>
        <w:spacing w:after="0" w:line="240" w:lineRule="auto"/>
      </w:pPr>
      <w:r>
        <w:separator/>
      </w:r>
    </w:p>
  </w:footnote>
  <w:footnote w:type="continuationSeparator" w:id="0">
    <w:p w:rsidR="00FE4666" w:rsidRDefault="00FE4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196" w:rsidRPr="00A63C17" w:rsidRDefault="007D0D0F" w:rsidP="00A5226B">
    <w:pPr>
      <w:pStyle w:val="a3"/>
      <w:spacing w:after="0" w:line="240" w:lineRule="auto"/>
      <w:jc w:val="center"/>
      <w:rPr>
        <w:rFonts w:ascii="Times New Roman" w:hAnsi="Times New Roman"/>
      </w:rPr>
    </w:pPr>
    <w:r w:rsidRPr="00612F5B">
      <w:rPr>
        <w:rFonts w:ascii="Times New Roman" w:hAnsi="Times New Roman"/>
      </w:rPr>
      <w:fldChar w:fldCharType="begin"/>
    </w:r>
    <w:r w:rsidRPr="00612F5B">
      <w:rPr>
        <w:rFonts w:ascii="Times New Roman" w:hAnsi="Times New Roman"/>
      </w:rPr>
      <w:instrText>PAGE   \* MERGEFORMAT</w:instrText>
    </w:r>
    <w:r w:rsidRPr="00612F5B">
      <w:rPr>
        <w:rFonts w:ascii="Times New Roman" w:hAnsi="Times New Roman"/>
      </w:rPr>
      <w:fldChar w:fldCharType="separate"/>
    </w:r>
    <w:r w:rsidR="002042EC">
      <w:rPr>
        <w:rFonts w:ascii="Times New Roman" w:hAnsi="Times New Roman"/>
        <w:noProof/>
      </w:rPr>
      <w:t>2</w:t>
    </w:r>
    <w:r w:rsidRPr="00612F5B">
      <w:rPr>
        <w:rFonts w:ascii="Times New Roman" w:hAnsi="Times New Roman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310"/>
    <w:rsid w:val="00203790"/>
    <w:rsid w:val="002042EC"/>
    <w:rsid w:val="00335310"/>
    <w:rsid w:val="004D2CA5"/>
    <w:rsid w:val="007B2477"/>
    <w:rsid w:val="007D0D0F"/>
    <w:rsid w:val="008135D6"/>
    <w:rsid w:val="00E02094"/>
    <w:rsid w:val="00E175D4"/>
    <w:rsid w:val="00F94047"/>
    <w:rsid w:val="00FE4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0D0F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7D0D0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0D0F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7D0D0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9FBC65D1451109C0FF422305E2CD41EB11BB2D47538BA938FABFE6F774C51F419AF050DECD7DDADB9A809CD84B21C75A39FA1EEC89BFCD216OF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473</Words>
  <Characters>2702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dcterms:created xsi:type="dcterms:W3CDTF">2021-12-08T06:24:00Z</dcterms:created>
  <dcterms:modified xsi:type="dcterms:W3CDTF">2021-12-15T04:49:00Z</dcterms:modified>
</cp:coreProperties>
</file>