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B" w:rsidRPr="00637DAB" w:rsidRDefault="00637DAB" w:rsidP="00637DA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AA41D22" wp14:editId="44FE640A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AB" w:rsidRPr="00637DAB" w:rsidRDefault="00637DAB" w:rsidP="00637DAB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637D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ПРИХОЛМСКОГО  СЕЛЬСОВЕТА</w:t>
      </w:r>
    </w:p>
    <w:p w:rsidR="00637DAB" w:rsidRPr="00637DAB" w:rsidRDefault="00637DAB" w:rsidP="00637DA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7D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 РАЙОНА</w:t>
      </w:r>
    </w:p>
    <w:p w:rsidR="00637DAB" w:rsidRPr="00637DAB" w:rsidRDefault="00637DAB" w:rsidP="00637DA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37D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КРАСНОЯРСКОГО  КРАЯ</w:t>
      </w:r>
    </w:p>
    <w:p w:rsidR="00637DAB" w:rsidRPr="00637DAB" w:rsidRDefault="00637DAB" w:rsidP="00637DA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7D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РОССИЙСКАЯ ФЕДЕРАЦИЯ</w:t>
      </w:r>
    </w:p>
    <w:p w:rsidR="00637DAB" w:rsidRPr="00637DAB" w:rsidRDefault="00637DAB" w:rsidP="00637D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37DAB" w:rsidRDefault="00637DAB" w:rsidP="00637D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37D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597264" w:rsidRDefault="00597264" w:rsidP="00637D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37DAB" w:rsidRPr="00637DAB" w:rsidRDefault="00597264" w:rsidP="0059726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12.01.</w:t>
      </w:r>
      <w:r w:rsidR="00637DAB" w:rsidRPr="00637D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637DAB" w:rsidRPr="00637D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37DAB" w:rsidRPr="00637D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п. Прихолмье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4-п</w:t>
      </w:r>
    </w:p>
    <w:p w:rsidR="00637DAB" w:rsidRPr="00637DAB" w:rsidRDefault="00637DAB" w:rsidP="00637DAB">
      <w:pPr>
        <w:pStyle w:val="40"/>
        <w:framePr w:w="9413" w:h="5179" w:hRule="exact" w:wrap="none" w:vAnchor="page" w:hAnchor="page" w:x="2011" w:y="4336"/>
        <w:shd w:val="clear" w:color="auto" w:fill="auto"/>
        <w:spacing w:before="0" w:after="296"/>
        <w:ind w:right="20"/>
        <w:rPr>
          <w:b w:val="0"/>
        </w:rPr>
      </w:pPr>
      <w:r w:rsidRPr="00637DAB">
        <w:rPr>
          <w:b w:val="0"/>
        </w:rPr>
        <w:t>Об утверждении порядка уведомления муниципальным</w:t>
      </w:r>
      <w:r w:rsidR="00597264">
        <w:rPr>
          <w:b w:val="0"/>
        </w:rPr>
        <w:t>и</w:t>
      </w:r>
      <w:r w:rsidRPr="00637DAB">
        <w:rPr>
          <w:b w:val="0"/>
        </w:rPr>
        <w:t xml:space="preserve"> служащим</w:t>
      </w:r>
      <w:r w:rsidR="00597264">
        <w:rPr>
          <w:b w:val="0"/>
        </w:rPr>
        <w:t>и</w:t>
      </w:r>
      <w:r w:rsidRPr="00637DAB">
        <w:rPr>
          <w:b w:val="0"/>
        </w:rPr>
        <w:br/>
        <w:t xml:space="preserve">администрации </w:t>
      </w:r>
      <w:proofErr w:type="spellStart"/>
      <w:r w:rsidR="00597264">
        <w:rPr>
          <w:b w:val="0"/>
        </w:rPr>
        <w:t>Прихолмского</w:t>
      </w:r>
      <w:proofErr w:type="spellEnd"/>
      <w:r w:rsidR="00597264">
        <w:rPr>
          <w:b w:val="0"/>
        </w:rPr>
        <w:t xml:space="preserve"> сельсовета</w:t>
      </w:r>
      <w:r w:rsidRPr="00637DAB">
        <w:rPr>
          <w:b w:val="0"/>
        </w:rPr>
        <w:t xml:space="preserve"> о</w:t>
      </w:r>
      <w:r w:rsidRPr="00637DAB">
        <w:rPr>
          <w:b w:val="0"/>
        </w:rPr>
        <w:br/>
        <w:t>выполнении иной оплачиваемой работы</w:t>
      </w:r>
    </w:p>
    <w:p w:rsidR="00637DAB" w:rsidRDefault="00637DAB" w:rsidP="00637DAB">
      <w:pPr>
        <w:pStyle w:val="20"/>
        <w:framePr w:w="9413" w:h="5179" w:hRule="exact" w:wrap="none" w:vAnchor="page" w:hAnchor="page" w:x="2011" w:y="4336"/>
        <w:shd w:val="clear" w:color="auto" w:fill="auto"/>
        <w:spacing w:before="0"/>
        <w:ind w:firstLine="740"/>
      </w:pPr>
      <w:r>
        <w:t xml:space="preserve">В соответствии с ч. 2. ст. 11 Федерального закона от 02.03.2007 № 25- ФЗ «О муниципальной службе в Российской Федерации», статьёй 20 Устава </w:t>
      </w:r>
      <w:proofErr w:type="spellStart"/>
      <w:r>
        <w:t>Прихолмского</w:t>
      </w:r>
      <w:proofErr w:type="spellEnd"/>
      <w:r>
        <w:t xml:space="preserve"> сельсовета ПОСТАНОВЛЯЮ:</w:t>
      </w:r>
    </w:p>
    <w:p w:rsidR="00637DAB" w:rsidRDefault="00637DAB" w:rsidP="00637DAB">
      <w:pPr>
        <w:pStyle w:val="20"/>
        <w:framePr w:w="9413" w:h="5179" w:hRule="exact" w:wrap="none" w:vAnchor="page" w:hAnchor="page" w:x="2011" w:y="4336"/>
        <w:shd w:val="clear" w:color="auto" w:fill="auto"/>
        <w:spacing w:before="0"/>
        <w:ind w:firstLine="740"/>
      </w:pPr>
    </w:p>
    <w:p w:rsidR="00637DAB" w:rsidRDefault="00637DAB" w:rsidP="00637DAB">
      <w:pPr>
        <w:pStyle w:val="20"/>
        <w:framePr w:w="9413" w:h="5179" w:hRule="exact" w:wrap="none" w:vAnchor="page" w:hAnchor="page" w:x="2011" w:y="4336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300" w:line="317" w:lineRule="exact"/>
        <w:ind w:firstLine="740"/>
      </w:pPr>
      <w:r>
        <w:t>Утвердить прилагаемый Порядок уведомления муниципальным</w:t>
      </w:r>
      <w:r w:rsidR="00597264">
        <w:t>и</w:t>
      </w:r>
      <w:r>
        <w:t xml:space="preserve"> служащим</w:t>
      </w:r>
      <w:r w:rsidR="00597264">
        <w:t>и</w:t>
      </w:r>
      <w:r>
        <w:t xml:space="preserve"> администрации </w:t>
      </w:r>
      <w:proofErr w:type="spellStart"/>
      <w:r w:rsidRPr="00637DAB">
        <w:rPr>
          <w:rStyle w:val="21"/>
          <w:i w:val="0"/>
        </w:rPr>
        <w:t>Прихолмского</w:t>
      </w:r>
      <w:proofErr w:type="spellEnd"/>
      <w:r w:rsidRPr="00637DAB">
        <w:rPr>
          <w:rStyle w:val="21"/>
          <w:i w:val="0"/>
        </w:rPr>
        <w:t xml:space="preserve"> сельсовета</w:t>
      </w:r>
      <w:r>
        <w:t xml:space="preserve"> о выполнении иной оплачиваемой работы.</w:t>
      </w:r>
    </w:p>
    <w:p w:rsidR="00637DAB" w:rsidRPr="00637DAB" w:rsidRDefault="00597264" w:rsidP="00637DAB">
      <w:pPr>
        <w:pStyle w:val="20"/>
        <w:framePr w:w="9413" w:h="5179" w:hRule="exact" w:wrap="none" w:vAnchor="page" w:hAnchor="page" w:x="2011" w:y="4336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317" w:lineRule="exact"/>
        <w:ind w:firstLine="740"/>
        <w:rPr>
          <w:i/>
        </w:rPr>
      </w:pPr>
      <w:r>
        <w:t>П</w:t>
      </w:r>
      <w:r w:rsidR="00637DAB">
        <w:t xml:space="preserve">остановление вступает в силу со дня его официального опубликования </w:t>
      </w:r>
      <w:r w:rsidR="00637DAB" w:rsidRPr="00637DAB">
        <w:rPr>
          <w:rStyle w:val="21"/>
          <w:i w:val="0"/>
        </w:rPr>
        <w:t>в газете «</w:t>
      </w:r>
      <w:proofErr w:type="spellStart"/>
      <w:r w:rsidR="00637DAB" w:rsidRPr="00637DAB">
        <w:rPr>
          <w:rStyle w:val="21"/>
          <w:i w:val="0"/>
        </w:rPr>
        <w:t>Прихолмские</w:t>
      </w:r>
      <w:proofErr w:type="spellEnd"/>
      <w:r w:rsidR="00637DAB" w:rsidRPr="00637DAB">
        <w:rPr>
          <w:rStyle w:val="21"/>
          <w:i w:val="0"/>
        </w:rPr>
        <w:t xml:space="preserve"> вести».</w:t>
      </w:r>
    </w:p>
    <w:p w:rsidR="00637DAB" w:rsidRPr="00637DAB" w:rsidRDefault="00637DAB" w:rsidP="00637DA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37DAB" w:rsidRDefault="00637DAB" w:rsidP="00637DAB">
      <w:pPr>
        <w:pStyle w:val="50"/>
        <w:framePr w:w="7501" w:wrap="none" w:vAnchor="page" w:hAnchor="page" w:x="2086" w:y="9646"/>
        <w:shd w:val="clear" w:color="auto" w:fill="auto"/>
        <w:spacing w:after="0" w:line="280" w:lineRule="exact"/>
      </w:pPr>
      <w:r>
        <w:rPr>
          <w:rStyle w:val="51"/>
        </w:rPr>
        <w:t xml:space="preserve">Глава сельсовета                                                           К.Г. </w:t>
      </w:r>
      <w:proofErr w:type="spellStart"/>
      <w:r>
        <w:rPr>
          <w:rStyle w:val="51"/>
        </w:rPr>
        <w:t>Форсел</w:t>
      </w:r>
      <w:proofErr w:type="spellEnd"/>
    </w:p>
    <w:p w:rsidR="00E641D4" w:rsidRDefault="00637DAB">
      <w:pPr>
        <w:rPr>
          <w:sz w:val="2"/>
          <w:szCs w:val="2"/>
        </w:rPr>
        <w:sectPr w:rsidR="00E64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</w:t>
      </w:r>
    </w:p>
    <w:p w:rsidR="00E641D4" w:rsidRPr="004A292D" w:rsidRDefault="00C07135">
      <w:pPr>
        <w:pStyle w:val="20"/>
        <w:framePr w:w="9470" w:h="339" w:hRule="exact" w:wrap="none" w:vAnchor="page" w:hAnchor="page" w:x="1648" w:y="1186"/>
        <w:shd w:val="clear" w:color="auto" w:fill="auto"/>
        <w:spacing w:before="0" w:line="280" w:lineRule="exact"/>
        <w:jc w:val="right"/>
        <w:rPr>
          <w:sz w:val="24"/>
          <w:szCs w:val="24"/>
        </w:rPr>
      </w:pPr>
      <w:bookmarkStart w:id="0" w:name="_GoBack"/>
      <w:r w:rsidRPr="004A292D">
        <w:rPr>
          <w:sz w:val="24"/>
          <w:szCs w:val="24"/>
        </w:rPr>
        <w:lastRenderedPageBreak/>
        <w:t>Утвержден</w:t>
      </w:r>
    </w:p>
    <w:bookmarkEnd w:id="0"/>
    <w:p w:rsidR="00E641D4" w:rsidRDefault="004A292D">
      <w:pPr>
        <w:pStyle w:val="50"/>
        <w:framePr w:w="9470" w:h="999" w:hRule="exact" w:wrap="none" w:vAnchor="page" w:hAnchor="page" w:x="1648" w:y="1659"/>
        <w:shd w:val="clear" w:color="auto" w:fill="auto"/>
        <w:tabs>
          <w:tab w:val="left" w:leader="underscore" w:pos="8642"/>
          <w:tab w:val="left" w:leader="underscore" w:pos="9429"/>
        </w:tabs>
        <w:spacing w:after="0" w:line="312" w:lineRule="exact"/>
        <w:ind w:left="4120" w:firstLine="3320"/>
      </w:pPr>
      <w:r w:rsidRPr="004A292D">
        <w:rPr>
          <w:rStyle w:val="51"/>
          <w:sz w:val="24"/>
          <w:szCs w:val="24"/>
        </w:rPr>
        <w:t>п</w:t>
      </w:r>
      <w:r w:rsidR="00C07135" w:rsidRPr="004A292D">
        <w:rPr>
          <w:rStyle w:val="51"/>
          <w:sz w:val="24"/>
          <w:szCs w:val="24"/>
        </w:rPr>
        <w:t>остановлением</w:t>
      </w:r>
      <w:r w:rsidR="0000652B">
        <w:rPr>
          <w:rStyle w:val="51"/>
          <w:sz w:val="24"/>
          <w:szCs w:val="24"/>
        </w:rPr>
        <w:t xml:space="preserve"> </w:t>
      </w:r>
      <w:r w:rsidRPr="004A292D">
        <w:rPr>
          <w:rStyle w:val="51"/>
          <w:sz w:val="24"/>
          <w:szCs w:val="24"/>
        </w:rPr>
        <w:t>главы сельсовета</w:t>
      </w:r>
      <w:r w:rsidR="00C07135" w:rsidRPr="004A292D">
        <w:rPr>
          <w:rStyle w:val="51"/>
          <w:sz w:val="24"/>
          <w:szCs w:val="24"/>
        </w:rPr>
        <w:t xml:space="preserve"> от</w:t>
      </w:r>
      <w:r w:rsidR="00597264">
        <w:rPr>
          <w:rStyle w:val="51"/>
          <w:sz w:val="24"/>
          <w:szCs w:val="24"/>
        </w:rPr>
        <w:t>12.01.2017 №4-п</w:t>
      </w:r>
    </w:p>
    <w:p w:rsidR="00E641D4" w:rsidRDefault="00C07135">
      <w:pPr>
        <w:pStyle w:val="20"/>
        <w:framePr w:w="9470" w:h="539" w:hRule="exact" w:wrap="none" w:vAnchor="page" w:hAnchor="page" w:x="1648" w:y="3111"/>
        <w:shd w:val="clear" w:color="auto" w:fill="auto"/>
        <w:spacing w:before="0" w:line="280" w:lineRule="exact"/>
        <w:jc w:val="center"/>
      </w:pPr>
      <w:r>
        <w:t>ПОРЯДОК</w:t>
      </w:r>
    </w:p>
    <w:p w:rsidR="00E641D4" w:rsidRDefault="00C07135">
      <w:pPr>
        <w:pStyle w:val="20"/>
        <w:framePr w:w="9470" w:h="700" w:hRule="exact" w:wrap="none" w:vAnchor="page" w:hAnchor="page" w:x="1648" w:y="3782"/>
        <w:shd w:val="clear" w:color="auto" w:fill="auto"/>
        <w:spacing w:before="0" w:line="317" w:lineRule="exact"/>
        <w:ind w:left="360"/>
        <w:jc w:val="left"/>
      </w:pPr>
      <w:r>
        <w:t>уведомления муниципальным</w:t>
      </w:r>
      <w:r w:rsidR="00597264">
        <w:t>и</w:t>
      </w:r>
      <w:r>
        <w:t xml:space="preserve"> служащим</w:t>
      </w:r>
      <w:r w:rsidR="00597264">
        <w:t>и</w:t>
      </w:r>
      <w:r>
        <w:t xml:space="preserve"> администрации </w:t>
      </w:r>
      <w:proofErr w:type="spellStart"/>
      <w:r w:rsidR="004A292D" w:rsidRPr="004A292D">
        <w:rPr>
          <w:rStyle w:val="21"/>
          <w:i w:val="0"/>
        </w:rPr>
        <w:t>Прихолмского</w:t>
      </w:r>
      <w:proofErr w:type="spellEnd"/>
      <w:r w:rsidR="004A292D" w:rsidRPr="004A292D">
        <w:rPr>
          <w:rStyle w:val="21"/>
          <w:i w:val="0"/>
        </w:rPr>
        <w:t xml:space="preserve"> сельсовета</w:t>
      </w:r>
      <w:r>
        <w:rPr>
          <w:rStyle w:val="21"/>
        </w:rPr>
        <w:t xml:space="preserve"> </w:t>
      </w:r>
      <w:r>
        <w:t>о выполнении иной оплачиваемой работы</w:t>
      </w:r>
    </w:p>
    <w:p w:rsidR="00E641D4" w:rsidRDefault="00C07135">
      <w:pPr>
        <w:pStyle w:val="20"/>
        <w:framePr w:w="9470" w:h="10134" w:hRule="exact" w:wrap="none" w:vAnchor="page" w:hAnchor="page" w:x="1648" w:y="5098"/>
        <w:numPr>
          <w:ilvl w:val="0"/>
          <w:numId w:val="2"/>
        </w:numPr>
        <w:shd w:val="clear" w:color="auto" w:fill="auto"/>
        <w:tabs>
          <w:tab w:val="left" w:pos="891"/>
        </w:tabs>
        <w:spacing w:before="0" w:after="116" w:line="317" w:lineRule="exact"/>
        <w:ind w:firstLine="600"/>
      </w:pPr>
      <w: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="004A292D">
        <w:t xml:space="preserve">главы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r>
        <w:rPr>
          <w:rStyle w:val="21"/>
        </w:rPr>
        <w:t>,</w:t>
      </w:r>
      <w:r>
        <w:t xml:space="preserve"> о выполнении муниципальным</w:t>
      </w:r>
      <w:r w:rsidR="00597264">
        <w:t>и</w:t>
      </w:r>
      <w:r>
        <w:t xml:space="preserve"> служащим</w:t>
      </w:r>
      <w:r w:rsidR="00597264">
        <w:t>и</w:t>
      </w:r>
      <w:r>
        <w:t xml:space="preserve"> администрации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r>
        <w:rPr>
          <w:rStyle w:val="21"/>
        </w:rPr>
        <w:t xml:space="preserve"> </w:t>
      </w:r>
      <w:r>
        <w:t xml:space="preserve"> (далее - муниципальный служащий</w:t>
      </w:r>
      <w:r w:rsidR="00597264">
        <w:t>)</w:t>
      </w:r>
      <w:r>
        <w:t xml:space="preserve"> иной оплачиваемой работы.</w:t>
      </w:r>
    </w:p>
    <w:p w:rsidR="00E641D4" w:rsidRDefault="00C07135">
      <w:pPr>
        <w:pStyle w:val="20"/>
        <w:framePr w:w="9470" w:h="10134" w:hRule="exact" w:wrap="none" w:vAnchor="page" w:hAnchor="page" w:x="1648" w:y="5098"/>
        <w:numPr>
          <w:ilvl w:val="0"/>
          <w:numId w:val="2"/>
        </w:numPr>
        <w:shd w:val="clear" w:color="auto" w:fill="auto"/>
        <w:tabs>
          <w:tab w:val="left" w:pos="891"/>
        </w:tabs>
        <w:spacing w:before="0" w:after="120"/>
        <w:ind w:firstLine="600"/>
      </w:pPr>
      <w:r>
        <w:t xml:space="preserve">Муниципальный служащий вправе с письменным </w:t>
      </w:r>
      <w:r>
        <w:rPr>
          <w:rStyle w:val="213pt"/>
        </w:rPr>
        <w:t>у</w:t>
      </w:r>
      <w:r w:rsidR="004A292D">
        <w:rPr>
          <w:rStyle w:val="213pt"/>
        </w:rPr>
        <w:t>ведо</w:t>
      </w:r>
      <w:r>
        <w:rPr>
          <w:rStyle w:val="213pt"/>
        </w:rPr>
        <w:t xml:space="preserve">млением </w:t>
      </w:r>
      <w:r w:rsidR="004A292D">
        <w:t xml:space="preserve">главы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r>
        <w:t xml:space="preserve"> выполнять иную оплачиваемую работу, если это не повлечет за собой конфликт интересов.</w:t>
      </w:r>
    </w:p>
    <w:p w:rsidR="00E641D4" w:rsidRDefault="00C07135">
      <w:pPr>
        <w:pStyle w:val="20"/>
        <w:framePr w:w="9470" w:h="10134" w:hRule="exact" w:wrap="none" w:vAnchor="page" w:hAnchor="page" w:x="1648" w:y="5098"/>
        <w:numPr>
          <w:ilvl w:val="0"/>
          <w:numId w:val="2"/>
        </w:numPr>
        <w:shd w:val="clear" w:color="auto" w:fill="auto"/>
        <w:tabs>
          <w:tab w:val="left" w:pos="891"/>
        </w:tabs>
        <w:spacing w:before="0" w:after="120"/>
        <w:ind w:firstLine="600"/>
      </w:pPr>
      <w:proofErr w:type="gramStart"/>
      <w:r>
        <w:t>Под конфликтом интересов понимается ситуация, при которой личная заинтересованность муниципального служащего влияет и</w:t>
      </w:r>
      <w:r w:rsidR="004A292D">
        <w:t>л</w:t>
      </w:r>
      <w:r>
        <w:t xml:space="preserve">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r>
        <w:rPr>
          <w:rStyle w:val="21"/>
        </w:rPr>
        <w:t>,</w:t>
      </w:r>
      <w:r>
        <w:t xml:space="preserve"> способное привести к причинению вреда этим законным интересам граждан, организаций, общества, Российской Федерации,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proofErr w:type="gramEnd"/>
    </w:p>
    <w:p w:rsidR="00E641D4" w:rsidRDefault="00C07135">
      <w:pPr>
        <w:pStyle w:val="20"/>
        <w:framePr w:w="9470" w:h="10134" w:hRule="exact" w:wrap="none" w:vAnchor="page" w:hAnchor="page" w:x="1648" w:y="5098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116"/>
        <w:ind w:firstLine="600"/>
      </w:pPr>
      <w: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t xml:space="preserve"> по совместительству.</w:t>
      </w:r>
    </w:p>
    <w:p w:rsidR="00E641D4" w:rsidRDefault="00C07135">
      <w:pPr>
        <w:pStyle w:val="20"/>
        <w:framePr w:w="9470" w:h="10134" w:hRule="exact" w:wrap="none" w:vAnchor="page" w:hAnchor="page" w:x="1648" w:y="5098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326" w:lineRule="exact"/>
        <w:ind w:firstLine="600"/>
      </w:pPr>
      <w:r>
        <w:t>Муниципальный служащий, планирующий выполнять иную оплачиваемую работу, направляет в администрацию</w:t>
      </w:r>
      <w:r w:rsidR="004A292D">
        <w:t xml:space="preserve">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r>
        <w:t xml:space="preserve"> уведомление в письменной форме (приложение № 1).</w:t>
      </w:r>
    </w:p>
    <w:p w:rsidR="00E641D4" w:rsidRDefault="00E641D4">
      <w:pPr>
        <w:rPr>
          <w:sz w:val="2"/>
          <w:szCs w:val="2"/>
        </w:rPr>
        <w:sectPr w:rsidR="00E64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41D4" w:rsidRDefault="00C07135">
      <w:pPr>
        <w:pStyle w:val="a5"/>
        <w:framePr w:wrap="none" w:vAnchor="page" w:hAnchor="page" w:x="6371" w:y="738"/>
        <w:shd w:val="clear" w:color="auto" w:fill="auto"/>
        <w:spacing w:line="220" w:lineRule="exact"/>
      </w:pPr>
      <w:r>
        <w:lastRenderedPageBreak/>
        <w:t>3</w:t>
      </w:r>
    </w:p>
    <w:p w:rsidR="00E641D4" w:rsidRDefault="00C07135">
      <w:pPr>
        <w:pStyle w:val="20"/>
        <w:framePr w:w="9422" w:h="14396" w:hRule="exact" w:wrap="none" w:vAnchor="page" w:hAnchor="page" w:x="1720" w:y="1209"/>
        <w:shd w:val="clear" w:color="auto" w:fill="auto"/>
        <w:spacing w:before="0" w:after="116" w:line="317" w:lineRule="exact"/>
        <w:ind w:firstLine="580"/>
      </w:pPr>
      <w:r>
        <w:t>Указанное уведомление должно быть направлено в срок не менее чем за семь рабочих до начала выполнения иной оплачиваемой работы.</w:t>
      </w:r>
    </w:p>
    <w:p w:rsidR="00E641D4" w:rsidRDefault="00C07135">
      <w:pPr>
        <w:pStyle w:val="20"/>
        <w:framePr w:w="9422" w:h="14396" w:hRule="exact" w:wrap="none" w:vAnchor="page" w:hAnchor="page" w:x="1720" w:y="1209"/>
        <w:shd w:val="clear" w:color="auto" w:fill="auto"/>
        <w:spacing w:before="0" w:after="124"/>
        <w:ind w:firstLine="580"/>
      </w:pPr>
      <w:r>
        <w:t xml:space="preserve">Регистрация уведомления осуществляется ответственным работником администрации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r>
        <w:t xml:space="preserve"> в день его получения в журнале регистрации уведомлений об иной оплачиваемой работе (приложение № 2) и передается </w:t>
      </w:r>
      <w:r w:rsidR="004A292D">
        <w:t xml:space="preserve">главе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r>
        <w:t xml:space="preserve"> для принятия решения не позднее дня, следующего за днем регистрации.</w:t>
      </w:r>
    </w:p>
    <w:p w:rsidR="00E641D4" w:rsidRDefault="00C07135">
      <w:pPr>
        <w:pStyle w:val="20"/>
        <w:framePr w:w="9422" w:h="14396" w:hRule="exact" w:wrap="none" w:vAnchor="page" w:hAnchor="page" w:x="1720" w:y="1209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124" w:line="317" w:lineRule="exact"/>
        <w:ind w:firstLine="580"/>
      </w:pPr>
      <w:r>
        <w:t>Уведомление о предстоящем выполнении иной оплачиваемой работы (далее - уведомление) должно содержать:</w:t>
      </w:r>
    </w:p>
    <w:p w:rsidR="00E641D4" w:rsidRDefault="00C07135">
      <w:pPr>
        <w:pStyle w:val="20"/>
        <w:framePr w:w="9422" w:h="14396" w:hRule="exact" w:wrap="none" w:vAnchor="page" w:hAnchor="page" w:x="1720" w:y="1209"/>
        <w:shd w:val="clear" w:color="auto" w:fill="auto"/>
        <w:spacing w:before="0" w:after="116" w:line="312" w:lineRule="exact"/>
        <w:ind w:firstLine="580"/>
      </w:pPr>
      <w:r>
        <w:t>наименование и характеристику деятельности организации (учреждения</w:t>
      </w:r>
      <w:proofErr w:type="gramStart"/>
      <w:r>
        <w:t xml:space="preserve"> ;, </w:t>
      </w:r>
      <w:proofErr w:type="gramEnd"/>
      <w:r>
        <w:t>в котором предполагается осуществлять иную оплачиваемую работу;</w:t>
      </w:r>
    </w:p>
    <w:p w:rsidR="00E641D4" w:rsidRDefault="00C07135">
      <w:pPr>
        <w:pStyle w:val="20"/>
        <w:framePr w:w="9422" w:h="14396" w:hRule="exact" w:wrap="none" w:vAnchor="page" w:hAnchor="page" w:x="1720" w:y="1209"/>
        <w:shd w:val="clear" w:color="auto" w:fill="auto"/>
        <w:spacing w:before="0" w:after="120" w:line="317" w:lineRule="exact"/>
        <w:ind w:firstLine="580"/>
      </w:pPr>
      <w:r>
        <w:t>наименование должности по иной оплачиваемой работе, основные обязанности, описание характера работы;</w:t>
      </w:r>
    </w:p>
    <w:p w:rsidR="00E641D4" w:rsidRDefault="00C07135">
      <w:pPr>
        <w:pStyle w:val="20"/>
        <w:framePr w:w="9422" w:h="14396" w:hRule="exact" w:wrap="none" w:vAnchor="page" w:hAnchor="page" w:x="1720" w:y="1209"/>
        <w:shd w:val="clear" w:color="auto" w:fill="auto"/>
        <w:spacing w:before="0" w:after="120" w:line="317" w:lineRule="exact"/>
        <w:ind w:firstLine="580"/>
      </w:pPr>
      <w:r>
        <w:t>предполагаемый график занятости (сроки и время выполнения иной оплачиваемой работы).</w:t>
      </w:r>
    </w:p>
    <w:p w:rsidR="00E641D4" w:rsidRDefault="00C07135">
      <w:pPr>
        <w:pStyle w:val="20"/>
        <w:framePr w:w="9422" w:h="14396" w:hRule="exact" w:wrap="none" w:vAnchor="page" w:hAnchor="page" w:x="1720" w:y="1209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120" w:line="317" w:lineRule="exact"/>
        <w:ind w:firstLine="580"/>
      </w:pPr>
      <w:r>
        <w:t xml:space="preserve">Глава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r>
        <w:t xml:space="preserve"> в бланке уведомления подтверждает, что выполнение муниципальным служащим иной оплачиваемой работы не приведет к возникновению конфликта интересов либо отмечает в бланке уведомления о возможном наличии конфликта интересов.</w:t>
      </w:r>
    </w:p>
    <w:p w:rsidR="00E641D4" w:rsidRDefault="00C07135">
      <w:pPr>
        <w:pStyle w:val="20"/>
        <w:framePr w:w="9422" w:h="14396" w:hRule="exact" w:wrap="none" w:vAnchor="page" w:hAnchor="page" w:x="1720" w:y="1209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116" w:line="317" w:lineRule="exact"/>
        <w:ind w:firstLine="580"/>
      </w:pPr>
      <w:r>
        <w:t xml:space="preserve">Уведомление муниципального служащего о выполнении иной оплачиваемой работы направляется </w:t>
      </w:r>
      <w:r w:rsidR="004A292D">
        <w:t xml:space="preserve">главой </w:t>
      </w:r>
      <w:proofErr w:type="spellStart"/>
      <w:r w:rsidR="004A292D">
        <w:t>Прихолмского</w:t>
      </w:r>
      <w:proofErr w:type="spellEnd"/>
      <w:r w:rsidR="004A292D">
        <w:t xml:space="preserve"> сельсовета</w:t>
      </w:r>
      <w:r>
        <w:t xml:space="preserve"> в трехдневный срок в </w:t>
      </w:r>
      <w:r w:rsidR="00597264">
        <w:t>к</w:t>
      </w:r>
      <w:r>
        <w:t xml:space="preserve">омиссию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4A292D" w:rsidRPr="0000652B">
        <w:rPr>
          <w:rStyle w:val="21"/>
          <w:i w:val="0"/>
        </w:rPr>
        <w:t>Прихолмского</w:t>
      </w:r>
      <w:proofErr w:type="spellEnd"/>
      <w:r w:rsidR="004A292D" w:rsidRPr="0000652B">
        <w:rPr>
          <w:rStyle w:val="21"/>
          <w:i w:val="0"/>
        </w:rPr>
        <w:t xml:space="preserve"> сельсовета</w:t>
      </w:r>
      <w:r>
        <w:t xml:space="preserve"> (далее — Комиссия)</w:t>
      </w:r>
    </w:p>
    <w:p w:rsidR="00E641D4" w:rsidRDefault="00C07135">
      <w:pPr>
        <w:pStyle w:val="20"/>
        <w:framePr w:w="9422" w:h="14396" w:hRule="exact" w:wrap="none" w:vAnchor="page" w:hAnchor="page" w:x="1720" w:y="1209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120"/>
        <w:ind w:firstLine="580"/>
      </w:pPr>
      <w:r>
        <w:t>По итогам рассмотрения уведомления Комиссия принимает одно из двух решений:</w:t>
      </w:r>
    </w:p>
    <w:p w:rsidR="00E641D4" w:rsidRDefault="00C07135">
      <w:pPr>
        <w:pStyle w:val="20"/>
        <w:framePr w:w="9422" w:h="14396" w:hRule="exact" w:wrap="none" w:vAnchor="page" w:hAnchor="page" w:x="1720" w:y="1209"/>
        <w:shd w:val="clear" w:color="auto" w:fill="auto"/>
        <w:tabs>
          <w:tab w:val="left" w:pos="882"/>
        </w:tabs>
        <w:spacing w:before="0" w:after="120"/>
        <w:ind w:firstLine="580"/>
      </w:pPr>
      <w:r>
        <w:t>а)</w:t>
      </w:r>
      <w:r>
        <w:tab/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 и дать согласие на выполнение муниципальным служащим иной оплачиваемой работы;</w:t>
      </w:r>
    </w:p>
    <w:p w:rsidR="00E641D4" w:rsidRDefault="00C07135">
      <w:pPr>
        <w:pStyle w:val="20"/>
        <w:framePr w:w="9422" w:h="14396" w:hRule="exact" w:wrap="none" w:vAnchor="page" w:hAnchor="page" w:x="1720" w:y="1209"/>
        <w:shd w:val="clear" w:color="auto" w:fill="auto"/>
        <w:tabs>
          <w:tab w:val="left" w:pos="889"/>
        </w:tabs>
        <w:spacing w:before="0"/>
        <w:ind w:firstLine="580"/>
      </w:pPr>
      <w:r>
        <w:t>б)</w:t>
      </w:r>
      <w:r>
        <w:tab/>
        <w:t>установить факт наличия личной заинтересованности муниципального служащего, которая приводит или может привести к конфликту интересов и отказать в согласовании выполнения муниципальным служащим иной оплачиваемой работы</w:t>
      </w:r>
      <w:proofErr w:type="gramStart"/>
      <w:r>
        <w:t>..</w:t>
      </w:r>
      <w:proofErr w:type="gramEnd"/>
    </w:p>
    <w:p w:rsidR="00E641D4" w:rsidRDefault="00E641D4">
      <w:pPr>
        <w:rPr>
          <w:sz w:val="2"/>
          <w:szCs w:val="2"/>
        </w:rPr>
        <w:sectPr w:rsidR="00E64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41D4" w:rsidRDefault="00C07135">
      <w:pPr>
        <w:pStyle w:val="a5"/>
        <w:framePr w:wrap="none" w:vAnchor="page" w:hAnchor="page" w:x="6234" w:y="810"/>
        <w:shd w:val="clear" w:color="auto" w:fill="auto"/>
        <w:spacing w:line="220" w:lineRule="exact"/>
      </w:pPr>
      <w:r>
        <w:lastRenderedPageBreak/>
        <w:t>4</w:t>
      </w:r>
    </w:p>
    <w:p w:rsidR="00E641D4" w:rsidRDefault="00C07135">
      <w:pPr>
        <w:pStyle w:val="20"/>
        <w:framePr w:w="9442" w:h="9955" w:hRule="exact" w:wrap="none" w:vAnchor="page" w:hAnchor="page" w:x="1582" w:y="1280"/>
        <w:numPr>
          <w:ilvl w:val="0"/>
          <w:numId w:val="4"/>
        </w:numPr>
        <w:shd w:val="clear" w:color="auto" w:fill="auto"/>
        <w:tabs>
          <w:tab w:val="left" w:pos="1190"/>
        </w:tabs>
        <w:spacing w:before="0" w:after="116" w:line="317" w:lineRule="exact"/>
        <w:ind w:firstLine="620"/>
      </w:pPr>
      <w:r>
        <w:t>В случае установления Комиссией отсутствия признаков личной заинтересованности муниципального служащего, которая может привести к конфликту интересов и дачи согласия на выполнение муниципальным служащим иной оплачиваемой работы, муниципальный служащий вправе в установленном порядке приступить к выполнению иной оплачиваемой работы.</w:t>
      </w:r>
    </w:p>
    <w:p w:rsidR="00E641D4" w:rsidRDefault="00C07135">
      <w:pPr>
        <w:pStyle w:val="20"/>
        <w:framePr w:w="9442" w:h="9955" w:hRule="exact" w:wrap="none" w:vAnchor="page" w:hAnchor="page" w:x="1582" w:y="1280"/>
        <w:numPr>
          <w:ilvl w:val="0"/>
          <w:numId w:val="4"/>
        </w:numPr>
        <w:shd w:val="clear" w:color="auto" w:fill="auto"/>
        <w:tabs>
          <w:tab w:val="left" w:pos="1190"/>
        </w:tabs>
        <w:spacing w:before="0" w:after="124"/>
        <w:ind w:firstLine="620"/>
      </w:pPr>
      <w:r>
        <w:t>В случае установления Комиссией факта наличия личной заинтересованности муниципального служащего, которая может привести к конфликту интересов и отказе в согласовании выполнения муниципальным служащим иной оплачиваемой работы, муниципальный служащий не вправе приступать к выполнению иной оплачиваемой работы.</w:t>
      </w:r>
    </w:p>
    <w:p w:rsidR="00E641D4" w:rsidRDefault="00C07135">
      <w:pPr>
        <w:pStyle w:val="20"/>
        <w:framePr w:w="9442" w:h="9955" w:hRule="exact" w:wrap="none" w:vAnchor="page" w:hAnchor="page" w:x="1582" w:y="128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116" w:line="317" w:lineRule="exact"/>
        <w:ind w:firstLine="620"/>
      </w:pPr>
      <w:r>
        <w:t>Копия протокола заседания Комиссии и уведомления в семидневный срок со дня заседания направляется Комиссией муниципальному служащему и в Управление для приобщения к личному делу муниципального служащего.</w:t>
      </w:r>
    </w:p>
    <w:p w:rsidR="00E641D4" w:rsidRDefault="00C07135">
      <w:pPr>
        <w:pStyle w:val="20"/>
        <w:framePr w:w="9442" w:h="9955" w:hRule="exact" w:wrap="none" w:vAnchor="page" w:hAnchor="page" w:x="1582" w:y="128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120"/>
        <w:ind w:firstLine="620"/>
      </w:pPr>
      <w:r>
        <w:t>В случае выполнения иной оплачиваемой работы муниципальным служащим без предварительного уведомления,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Комиссию.</w:t>
      </w:r>
    </w:p>
    <w:p w:rsidR="00E641D4" w:rsidRDefault="00C07135">
      <w:pPr>
        <w:pStyle w:val="20"/>
        <w:framePr w:w="9442" w:h="9955" w:hRule="exact" w:wrap="none" w:vAnchor="page" w:hAnchor="page" w:x="1582" w:y="1280"/>
        <w:shd w:val="clear" w:color="auto" w:fill="auto"/>
        <w:spacing w:before="0" w:after="120"/>
        <w:ind w:firstLine="360"/>
      </w:pPr>
      <w:r>
        <w:t xml:space="preserve">. 14. Непринятие муниципальным служащим администрации </w:t>
      </w:r>
      <w:proofErr w:type="spellStart"/>
      <w:r w:rsidR="004A292D">
        <w:t>Прихолмского</w:t>
      </w:r>
      <w:proofErr w:type="spellEnd"/>
      <w:r w:rsidR="004A292D">
        <w:t xml:space="preserve"> сельсовета </w:t>
      </w:r>
      <w: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>
        <w:rPr>
          <w:rStyle w:val="212pt"/>
          <w:b w:val="0"/>
          <w:bCs w:val="0"/>
        </w:rPr>
        <w:t xml:space="preserve">увольнение </w:t>
      </w:r>
      <w:r>
        <w:t>указанного лица в соответствии с законодательством Российской Федерации.</w:t>
      </w:r>
    </w:p>
    <w:p w:rsidR="00E641D4" w:rsidRDefault="00C07135">
      <w:pPr>
        <w:pStyle w:val="20"/>
        <w:framePr w:w="9442" w:h="9955" w:hRule="exact" w:wrap="none" w:vAnchor="page" w:hAnchor="page" w:x="1582" w:y="1280"/>
        <w:shd w:val="clear" w:color="auto" w:fill="auto"/>
        <w:spacing w:before="0"/>
        <w:ind w:firstLine="620"/>
      </w:pPr>
      <w:r>
        <w:t>15. Решение Комиссии может быть обжаловано муниципальным служащим в порядке, установленном действующим законодательством.</w:t>
      </w:r>
    </w:p>
    <w:p w:rsidR="00E641D4" w:rsidRDefault="00E641D4">
      <w:pPr>
        <w:rPr>
          <w:sz w:val="2"/>
          <w:szCs w:val="2"/>
        </w:rPr>
        <w:sectPr w:rsidR="00E641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41D4" w:rsidRDefault="00556172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0.4pt;margin-top:742.5pt;width:70.3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69.95pt;margin-top:742.75pt;width:112.0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427.4pt;margin-top:742.95pt;width:90.7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E641D4" w:rsidRDefault="00C07135">
      <w:pPr>
        <w:pStyle w:val="a5"/>
        <w:framePr w:wrap="none" w:vAnchor="page" w:hAnchor="page" w:x="6384" w:y="831"/>
        <w:shd w:val="clear" w:color="auto" w:fill="auto"/>
        <w:spacing w:line="220" w:lineRule="exact"/>
      </w:pPr>
      <w:r>
        <w:t>5</w:t>
      </w:r>
    </w:p>
    <w:p w:rsidR="00E641D4" w:rsidRDefault="00C07135">
      <w:pPr>
        <w:pStyle w:val="20"/>
        <w:framePr w:w="9408" w:h="1060" w:hRule="exact" w:wrap="none" w:vAnchor="page" w:hAnchor="page" w:x="1752" w:y="1147"/>
        <w:shd w:val="clear" w:color="auto" w:fill="auto"/>
        <w:spacing w:before="0" w:line="504" w:lineRule="exact"/>
        <w:ind w:left="6120" w:firstLine="1280"/>
        <w:jc w:val="left"/>
      </w:pPr>
      <w:r>
        <w:t>Приложение № 1 Форма уведомления</w:t>
      </w:r>
    </w:p>
    <w:p w:rsidR="00E641D4" w:rsidRDefault="00C07135">
      <w:pPr>
        <w:pStyle w:val="20"/>
        <w:framePr w:w="9408" w:h="1021" w:hRule="exact" w:wrap="none" w:vAnchor="page" w:hAnchor="page" w:x="1752" w:y="2796"/>
        <w:shd w:val="clear" w:color="auto" w:fill="auto"/>
        <w:spacing w:before="0"/>
        <w:ind w:left="5840" w:right="640" w:hanging="220"/>
      </w:pPr>
      <w:r>
        <w:t>(наименование должности работодателя фамилия и инициалы работодателя)</w:t>
      </w:r>
    </w:p>
    <w:p w:rsidR="00E641D4" w:rsidRDefault="00C07135">
      <w:pPr>
        <w:pStyle w:val="20"/>
        <w:framePr w:w="9408" w:h="3145" w:hRule="exact" w:wrap="none" w:vAnchor="page" w:hAnchor="page" w:x="1752" w:y="4431"/>
        <w:shd w:val="clear" w:color="auto" w:fill="auto"/>
        <w:spacing w:before="0" w:line="317" w:lineRule="exact"/>
        <w:ind w:left="40"/>
        <w:jc w:val="center"/>
      </w:pPr>
      <w:r>
        <w:t>УВЕДОМЛЕНИЕ</w:t>
      </w:r>
    </w:p>
    <w:p w:rsidR="00E641D4" w:rsidRDefault="00C07135">
      <w:pPr>
        <w:pStyle w:val="20"/>
        <w:framePr w:w="9408" w:h="3145" w:hRule="exact" w:wrap="none" w:vAnchor="page" w:hAnchor="page" w:x="1752" w:y="4431"/>
        <w:shd w:val="clear" w:color="auto" w:fill="auto"/>
        <w:spacing w:before="0" w:line="317" w:lineRule="exact"/>
        <w:ind w:left="40"/>
        <w:jc w:val="center"/>
      </w:pPr>
      <w:r>
        <w:t>МУНИЦИПАЛЬНОГО СЛУЖАЩЕГО О ВЫПОЛНЕНИИ</w:t>
      </w:r>
    </w:p>
    <w:p w:rsidR="00E641D4" w:rsidRDefault="00C07135">
      <w:pPr>
        <w:pStyle w:val="20"/>
        <w:framePr w:w="9408" w:h="3145" w:hRule="exact" w:wrap="none" w:vAnchor="page" w:hAnchor="page" w:x="1752" w:y="4431"/>
        <w:shd w:val="clear" w:color="auto" w:fill="auto"/>
        <w:spacing w:before="0" w:after="60" w:line="317" w:lineRule="exact"/>
        <w:ind w:left="40"/>
        <w:jc w:val="center"/>
      </w:pPr>
      <w:r>
        <w:t>ИНОЙ ОПЛАЧИВАЕМОЙ РАБОТЫ</w:t>
      </w:r>
    </w:p>
    <w:p w:rsidR="00E641D4" w:rsidRDefault="00C07135">
      <w:pPr>
        <w:pStyle w:val="20"/>
        <w:framePr w:w="9408" w:h="3145" w:hRule="exact" w:wrap="none" w:vAnchor="page" w:hAnchor="page" w:x="1752" w:y="4431"/>
        <w:shd w:val="clear" w:color="auto" w:fill="auto"/>
        <w:tabs>
          <w:tab w:val="left" w:leader="underscore" w:pos="9211"/>
        </w:tabs>
        <w:spacing w:before="0" w:line="317" w:lineRule="exact"/>
        <w:ind w:firstLine="740"/>
      </w:pPr>
      <w:r>
        <w:t>В соответствии с пунктом 2 статьи 11 Федерального закона, от 02.03.2007 № 25-ФЗ «О муниципальной службе в Российской Федерации» Я,</w:t>
      </w:r>
      <w:r>
        <w:tab/>
      </w:r>
    </w:p>
    <w:p w:rsidR="00E641D4" w:rsidRDefault="00C07135">
      <w:pPr>
        <w:pStyle w:val="20"/>
        <w:framePr w:w="9408" w:h="3145" w:hRule="exact" w:wrap="none" w:vAnchor="page" w:hAnchor="page" w:x="1752" w:y="4431"/>
        <w:shd w:val="clear" w:color="auto" w:fill="auto"/>
        <w:spacing w:before="0" w:line="490" w:lineRule="exact"/>
        <w:ind w:right="3260"/>
        <w:jc w:val="right"/>
      </w:pPr>
      <w:r>
        <w:rPr>
          <w:rStyle w:val="212pt0"/>
        </w:rPr>
        <w:t xml:space="preserve">(фамилия, имя, отчество) </w:t>
      </w:r>
      <w:proofErr w:type="gramStart"/>
      <w:r>
        <w:t>замещающий</w:t>
      </w:r>
      <w:proofErr w:type="gramEnd"/>
      <w:r>
        <w:t xml:space="preserve"> должность муниципальной службы</w:t>
      </w:r>
    </w:p>
    <w:p w:rsidR="00E641D4" w:rsidRDefault="00E641D4">
      <w:pPr>
        <w:pStyle w:val="a7"/>
        <w:framePr w:wrap="none" w:vAnchor="page" w:hAnchor="page" w:x="513" w:y="10790"/>
        <w:shd w:val="clear" w:color="auto" w:fill="auto"/>
        <w:spacing w:line="140" w:lineRule="exact"/>
        <w:jc w:val="both"/>
      </w:pPr>
    </w:p>
    <w:p w:rsidR="00E641D4" w:rsidRDefault="00C07135">
      <w:pPr>
        <w:pStyle w:val="60"/>
        <w:framePr w:w="9408" w:h="1311" w:hRule="exact" w:wrap="none" w:vAnchor="page" w:hAnchor="page" w:x="1752" w:y="8183"/>
        <w:shd w:val="clear" w:color="auto" w:fill="auto"/>
        <w:spacing w:before="0" w:after="170" w:line="240" w:lineRule="exact"/>
        <w:ind w:right="3260"/>
      </w:pPr>
      <w:r>
        <w:t>(наименование должности)</w:t>
      </w:r>
    </w:p>
    <w:p w:rsidR="00E641D4" w:rsidRDefault="00C07135">
      <w:pPr>
        <w:pStyle w:val="20"/>
        <w:framePr w:w="9408" w:h="1311" w:hRule="exact" w:wrap="none" w:vAnchor="page" w:hAnchor="page" w:x="1752" w:y="8183"/>
        <w:shd w:val="clear" w:color="auto" w:fill="auto"/>
        <w:tabs>
          <w:tab w:val="left" w:leader="underscore" w:pos="1949"/>
          <w:tab w:val="left" w:leader="underscore" w:pos="3677"/>
          <w:tab w:val="left" w:leader="underscore" w:pos="4310"/>
          <w:tab w:val="left" w:leader="underscore" w:pos="5453"/>
          <w:tab w:val="left" w:leader="underscore" w:pos="7882"/>
          <w:tab w:val="left" w:leader="underscore" w:pos="8645"/>
        </w:tabs>
        <w:spacing w:before="0" w:line="280" w:lineRule="exact"/>
      </w:pPr>
      <w:r>
        <w:t>намере</w:t>
      </w:r>
      <w:proofErr w:type="gramStart"/>
      <w:r>
        <w:t>н(</w:t>
      </w:r>
      <w:proofErr w:type="gramEnd"/>
      <w:r>
        <w:t>а) с "</w:t>
      </w:r>
      <w:r>
        <w:tab/>
        <w:t>"</w:t>
      </w:r>
      <w:r>
        <w:tab/>
        <w:t>20</w:t>
      </w:r>
      <w:r>
        <w:tab/>
        <w:t>г. по "</w:t>
      </w:r>
      <w:r>
        <w:tab/>
        <w:t xml:space="preserve">" </w:t>
      </w:r>
      <w:r>
        <w:tab/>
        <w:t xml:space="preserve"> 20</w:t>
      </w:r>
      <w:r>
        <w:tab/>
        <w:t xml:space="preserve"> г.</w:t>
      </w:r>
    </w:p>
    <w:p w:rsidR="00E641D4" w:rsidRPr="00637DAB" w:rsidRDefault="00C07135">
      <w:pPr>
        <w:pStyle w:val="70"/>
        <w:framePr w:w="9408" w:h="1311" w:hRule="exact" w:wrap="none" w:vAnchor="page" w:hAnchor="page" w:x="1752" w:y="8183"/>
        <w:shd w:val="clear" w:color="auto" w:fill="auto"/>
        <w:spacing w:before="0" w:after="16" w:line="110" w:lineRule="exact"/>
        <w:ind w:left="8520"/>
        <w:rPr>
          <w:lang w:val="ru-RU"/>
        </w:rPr>
      </w:pPr>
      <w:proofErr w:type="gramStart"/>
      <w:r>
        <w:t>i</w:t>
      </w:r>
      <w:proofErr w:type="gramEnd"/>
    </w:p>
    <w:p w:rsidR="00E641D4" w:rsidRDefault="00C07135">
      <w:pPr>
        <w:pStyle w:val="20"/>
        <w:framePr w:w="9408" w:h="1311" w:hRule="exact" w:wrap="none" w:vAnchor="page" w:hAnchor="page" w:x="1752" w:y="8183"/>
        <w:shd w:val="clear" w:color="auto" w:fill="auto"/>
        <w:spacing w:before="0" w:line="280" w:lineRule="exact"/>
      </w:pPr>
      <w:r>
        <w:t>заниматься (занимаюсь) иной оплачиваемой деятельностью выполняя работу</w:t>
      </w:r>
    </w:p>
    <w:p w:rsidR="00E641D4" w:rsidRDefault="00C07135">
      <w:pPr>
        <w:pStyle w:val="60"/>
        <w:framePr w:wrap="none" w:vAnchor="page" w:hAnchor="page" w:x="1752" w:y="9767"/>
        <w:shd w:val="clear" w:color="auto" w:fill="auto"/>
        <w:spacing w:before="0" w:after="0" w:line="240" w:lineRule="exact"/>
        <w:ind w:left="2140"/>
        <w:jc w:val="left"/>
      </w:pPr>
      <w:r>
        <w:t>(по трудовому договору, гражданско-трудовому)</w:t>
      </w:r>
    </w:p>
    <w:p w:rsidR="00E641D4" w:rsidRDefault="00C07135">
      <w:pPr>
        <w:pStyle w:val="80"/>
        <w:framePr w:w="850" w:h="841" w:hRule="exact" w:wrap="none" w:vAnchor="page" w:hAnchor="page" w:x="1757" w:y="10120"/>
        <w:shd w:val="clear" w:color="auto" w:fill="auto"/>
        <w:tabs>
          <w:tab w:val="left" w:leader="underscore" w:pos="816"/>
        </w:tabs>
        <w:spacing w:after="235" w:line="190" w:lineRule="exact"/>
      </w:pPr>
      <w:r>
        <w:t>В</w:t>
      </w:r>
      <w:r>
        <w:tab/>
      </w:r>
    </w:p>
    <w:p w:rsidR="00E641D4" w:rsidRDefault="00C07135">
      <w:pPr>
        <w:pStyle w:val="20"/>
        <w:framePr w:w="850" w:h="841" w:hRule="exact" w:wrap="none" w:vAnchor="page" w:hAnchor="page" w:x="1757" w:y="10120"/>
        <w:shd w:val="clear" w:color="auto" w:fill="auto"/>
        <w:spacing w:before="0" w:line="280" w:lineRule="exact"/>
      </w:pPr>
      <w:r>
        <w:t>Работа</w:t>
      </w:r>
    </w:p>
    <w:p w:rsidR="00E641D4" w:rsidRDefault="00C07135">
      <w:pPr>
        <w:pStyle w:val="60"/>
        <w:framePr w:wrap="none" w:vAnchor="page" w:hAnchor="page" w:x="1752" w:y="10353"/>
        <w:shd w:val="clear" w:color="auto" w:fill="auto"/>
        <w:spacing w:before="0" w:after="0" w:line="240" w:lineRule="exact"/>
        <w:ind w:left="2836" w:right="3092"/>
        <w:jc w:val="both"/>
      </w:pPr>
      <w:r>
        <w:t>(полное наименование организации)</w:t>
      </w:r>
    </w:p>
    <w:p w:rsidR="00E641D4" w:rsidRDefault="00C07135">
      <w:pPr>
        <w:pStyle w:val="60"/>
        <w:framePr w:w="9408" w:h="1145" w:hRule="exact" w:wrap="none" w:vAnchor="page" w:hAnchor="page" w:x="1752" w:y="11250"/>
        <w:shd w:val="clear" w:color="auto" w:fill="auto"/>
        <w:spacing w:before="0" w:after="0" w:line="240" w:lineRule="exact"/>
        <w:ind w:right="3260"/>
      </w:pPr>
      <w:r>
        <w:t>(конкретная работа или трудовая функция)</w:t>
      </w:r>
    </w:p>
    <w:p w:rsidR="00E641D4" w:rsidRDefault="00C07135">
      <w:pPr>
        <w:pStyle w:val="20"/>
        <w:framePr w:w="9408" w:h="1145" w:hRule="exact" w:wrap="none" w:vAnchor="page" w:hAnchor="page" w:x="1752" w:y="11250"/>
        <w:shd w:val="clear" w:color="auto" w:fill="auto"/>
        <w:spacing w:before="0" w:line="494" w:lineRule="exact"/>
        <w:ind w:right="180"/>
      </w:pPr>
      <w:r>
        <w:t>будет выполняться в свободное от основной работы время и не повлечет за собой конфликт интересов.</w:t>
      </w:r>
    </w:p>
    <w:p w:rsidR="00E641D4" w:rsidRDefault="00C07135">
      <w:pPr>
        <w:pStyle w:val="20"/>
        <w:framePr w:wrap="none" w:vAnchor="page" w:hAnchor="page" w:x="1752" w:y="12520"/>
        <w:shd w:val="clear" w:color="auto" w:fill="auto"/>
        <w:spacing w:before="0" w:line="280" w:lineRule="exact"/>
        <w:ind w:left="2780"/>
        <w:jc w:val="left"/>
      </w:pPr>
      <w:r>
        <w:t>20 г.</w:t>
      </w:r>
    </w:p>
    <w:p w:rsidR="00E641D4" w:rsidRDefault="00C07135">
      <w:pPr>
        <w:pStyle w:val="20"/>
        <w:framePr w:wrap="none" w:vAnchor="page" w:hAnchor="page" w:x="1752" w:y="13029"/>
        <w:shd w:val="clear" w:color="auto" w:fill="auto"/>
        <w:spacing w:before="0" w:line="280" w:lineRule="exact"/>
        <w:ind w:left="4500"/>
        <w:jc w:val="left"/>
      </w:pPr>
      <w:r>
        <w:t>(подпись)</w:t>
      </w:r>
    </w:p>
    <w:p w:rsidR="00E641D4" w:rsidRDefault="00C07135">
      <w:pPr>
        <w:pStyle w:val="20"/>
        <w:framePr w:w="9408" w:h="1060" w:hRule="exact" w:wrap="none" w:vAnchor="page" w:hAnchor="page" w:x="1752" w:y="13871"/>
        <w:shd w:val="clear" w:color="auto" w:fill="auto"/>
        <w:spacing w:before="0" w:line="499" w:lineRule="exact"/>
        <w:ind w:left="2140" w:right="1940" w:hanging="720"/>
        <w:jc w:val="left"/>
      </w:pPr>
      <w:r>
        <w:t>Мнение представителя нанимателя (работодателя) 20 г.</w:t>
      </w:r>
    </w:p>
    <w:p w:rsidR="00E641D4" w:rsidRDefault="00C07135">
      <w:pPr>
        <w:pStyle w:val="20"/>
        <w:framePr w:wrap="none" w:vAnchor="page" w:hAnchor="page" w:x="4195" w:y="15044"/>
        <w:shd w:val="clear" w:color="auto" w:fill="auto"/>
        <w:spacing w:before="0" w:line="280" w:lineRule="exact"/>
        <w:jc w:val="left"/>
      </w:pPr>
      <w:r>
        <w:t>(подпись)</w:t>
      </w:r>
    </w:p>
    <w:p w:rsidR="00E641D4" w:rsidRDefault="00C07135">
      <w:pPr>
        <w:pStyle w:val="20"/>
        <w:framePr w:wrap="none" w:vAnchor="page" w:hAnchor="page" w:x="6763" w:y="15059"/>
        <w:shd w:val="clear" w:color="auto" w:fill="auto"/>
        <w:spacing w:before="0" w:line="280" w:lineRule="exact"/>
        <w:jc w:val="left"/>
      </w:pPr>
      <w:r>
        <w:t>(Ф.И.О.)</w:t>
      </w:r>
    </w:p>
    <w:p w:rsidR="00E641D4" w:rsidRDefault="00E641D4">
      <w:pPr>
        <w:rPr>
          <w:sz w:val="2"/>
          <w:szCs w:val="2"/>
        </w:rPr>
      </w:pPr>
    </w:p>
    <w:sectPr w:rsidR="00E641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72" w:rsidRDefault="00556172">
      <w:r>
        <w:separator/>
      </w:r>
    </w:p>
  </w:endnote>
  <w:endnote w:type="continuationSeparator" w:id="0">
    <w:p w:rsidR="00556172" w:rsidRDefault="0055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72" w:rsidRDefault="00556172"/>
  </w:footnote>
  <w:footnote w:type="continuationSeparator" w:id="0">
    <w:p w:rsidR="00556172" w:rsidRDefault="005561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040"/>
    <w:multiLevelType w:val="multilevel"/>
    <w:tmpl w:val="16ECD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8C52AE"/>
    <w:multiLevelType w:val="multilevel"/>
    <w:tmpl w:val="614C1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338A8"/>
    <w:multiLevelType w:val="multilevel"/>
    <w:tmpl w:val="6532AB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61D2C"/>
    <w:multiLevelType w:val="multilevel"/>
    <w:tmpl w:val="C52019E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41D4"/>
    <w:rsid w:val="0000652B"/>
    <w:rsid w:val="004A292D"/>
    <w:rsid w:val="00556172"/>
    <w:rsid w:val="00597264"/>
    <w:rsid w:val="00637DAB"/>
    <w:rsid w:val="00C07135"/>
    <w:rsid w:val="00E00D84"/>
    <w:rsid w:val="00E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TimesNewRoman12pt">
    <w:name w:val="Основной текст (3) + Times New Roman;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pt">
    <w:name w:val="Другое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490" w:lineRule="exact"/>
      <w:ind w:firstLine="140"/>
    </w:pPr>
    <w:rPr>
      <w:rFonts w:ascii="Arial" w:eastAsia="Arial" w:hAnsi="Arial" w:cs="Arial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2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i/>
      <w:iCs/>
      <w:sz w:val="11"/>
      <w:szCs w:val="11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37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D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cp:lastPrinted>2017-01-12T07:18:00Z</cp:lastPrinted>
  <dcterms:created xsi:type="dcterms:W3CDTF">2016-12-28T08:49:00Z</dcterms:created>
  <dcterms:modified xsi:type="dcterms:W3CDTF">2017-01-12T07:18:00Z</dcterms:modified>
</cp:coreProperties>
</file>