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04825"/>
            <wp:effectExtent l="0" t="0" r="0" b="9525"/>
            <wp:docPr id="1" name="Рисунок 1" descr="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A4" w:rsidRPr="00867DA4" w:rsidRDefault="00867DA4" w:rsidP="00867DA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708" w:hanging="708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ПРИХОЛМСКИЙ СЕЛЬСКИЙ СОВЕТ ДЕПУТАТОВ</w:t>
      </w: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 КРАСНОЯРСКОГО КРАЯ</w:t>
      </w: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06.08.2020                                     п. Прихолмье                               №  156-рс </w:t>
      </w: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главы Прихолмского сельсовета</w:t>
      </w: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 Красноярского края</w:t>
      </w: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36, части </w:t>
      </w:r>
      <w:r w:rsidRPr="00867DA4">
        <w:rPr>
          <w:rFonts w:ascii="Times New Roman" w:eastAsia="Times New Roman" w:hAnsi="Times New Roman" w:cs="Times New Roman"/>
          <w:sz w:val="28"/>
          <w:szCs w:val="28"/>
        </w:rPr>
        <w:t xml:space="preserve">3 статьи 40 </w:t>
      </w: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 руководствуясь Регламентом Прихолмского сельского Совета депутатов,  Положением о порядке проведения конкурса по отбору кандидатур  на должность главы Прихолмского сельсовета Минусинского района Красноярского края, утвержденным решением Прихолмского сельского  Совета депутатов от 23.06.2020 г. № 148-рс, рассмотрев  протокол заседания и решение</w:t>
      </w:r>
      <w:proofErr w:type="gramEnd"/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конкурсной  комиссии от  03.08.2020 года,   руководствуясь статьями 6, 14, 15, 24 Устава Прихолмского сельсовета Минусинского района Красноярского края,  Прихолмский сельский Совет депутатов РЕШИЛ:</w:t>
      </w: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Избрать главой Прихолмского сельсовета Минусинского </w:t>
      </w:r>
      <w:proofErr w:type="gramStart"/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Красноярского края Смирнова Артема Викторовича</w:t>
      </w:r>
      <w:proofErr w:type="gramEnd"/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r w:rsidRPr="00867DA4">
        <w:rPr>
          <w:rFonts w:ascii="Times New Roman" w:eastAsia="Times New Roman" w:hAnsi="Times New Roman" w:cs="Times New Roman"/>
          <w:sz w:val="28"/>
          <w:szCs w:val="28"/>
        </w:rPr>
        <w:t>Прекратить полномочия Главы Прихолмского сельсовета Форсела Карла Германовича в день вступления в должность вновь избранного</w:t>
      </w:r>
      <w:r w:rsidRPr="00867D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7DA4">
        <w:rPr>
          <w:rFonts w:ascii="Times New Roman" w:eastAsia="Times New Roman" w:hAnsi="Times New Roman" w:cs="Times New Roman"/>
          <w:sz w:val="28"/>
          <w:szCs w:val="28"/>
        </w:rPr>
        <w:t>Главы Прихолмского сельсовета Минусинского района Красноярского края.</w:t>
      </w: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Настоящее решение вступает в силу со дня,  следующего  за днем его принятия, и подлежит  официальному опубликованию в официальном печатном издании «Прихолмские вести». </w:t>
      </w: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сельского Совета депутатов                                       Ю.В. Гусева                                                                                    </w:t>
      </w: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A4" w:rsidRPr="00867DA4" w:rsidRDefault="00867DA4" w:rsidP="0086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CFC" w:rsidRDefault="00CF3CFC">
      <w:bookmarkStart w:id="0" w:name="_GoBack"/>
      <w:bookmarkEnd w:id="0"/>
    </w:p>
    <w:sectPr w:rsidR="00CF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7C"/>
    <w:rsid w:val="001B527C"/>
    <w:rsid w:val="00867DA4"/>
    <w:rsid w:val="00C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3</cp:revision>
  <dcterms:created xsi:type="dcterms:W3CDTF">2020-08-07T04:08:00Z</dcterms:created>
  <dcterms:modified xsi:type="dcterms:W3CDTF">2020-08-07T04:08:00Z</dcterms:modified>
</cp:coreProperties>
</file>