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B80" w:rsidRPr="00BA6B80" w:rsidRDefault="00BA6B80" w:rsidP="00BA6B80">
      <w:pPr>
        <w:widowControl w:val="0"/>
        <w:tabs>
          <w:tab w:val="left" w:pos="4280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bookmarkStart w:id="0" w:name="_GoBack"/>
      <w:bookmarkEnd w:id="0"/>
      <w:r w:rsidRPr="00BA6B8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4CB071B" wp14:editId="5BDC8121">
            <wp:extent cx="381000" cy="485775"/>
            <wp:effectExtent l="0" t="0" r="0" b="9525"/>
            <wp:docPr id="1" name="Рисунок 5" descr="Описание: Описание: Герб района (новый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Описание: Герб района (новый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B80" w:rsidRPr="00BA6B80" w:rsidRDefault="00BA6B80" w:rsidP="00BA6B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B80" w:rsidRPr="00BA6B80" w:rsidRDefault="00BA6B80" w:rsidP="00BA6B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B8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ПРИХОЛМСКОГО СЕЛЬСОВЕТА</w:t>
      </w:r>
    </w:p>
    <w:p w:rsidR="00BA6B80" w:rsidRPr="00BA6B80" w:rsidRDefault="00BA6B80" w:rsidP="00BA6B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B8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МИНУСИНСКОГО РАЙОНА</w:t>
      </w:r>
    </w:p>
    <w:p w:rsidR="00BA6B80" w:rsidRPr="00BA6B80" w:rsidRDefault="00BA6B80" w:rsidP="00BA6B80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КРАСНОЯРСКОГО КРАЯ</w:t>
      </w:r>
    </w:p>
    <w:p w:rsidR="00BA6B80" w:rsidRPr="00BA6B80" w:rsidRDefault="00BA6B80" w:rsidP="00BA6B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B8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BA6B80" w:rsidRPr="00BA6B80" w:rsidRDefault="00BA6B80" w:rsidP="00BA6B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B80" w:rsidRPr="00BA6B80" w:rsidRDefault="00BA6B80" w:rsidP="00BA6B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gramStart"/>
      <w:r w:rsidRPr="00BA6B8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</w:t>
      </w:r>
      <w:proofErr w:type="gramEnd"/>
      <w:r w:rsidRPr="00BA6B8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О С Т А Н О В Л Е Н И Е</w:t>
      </w:r>
    </w:p>
    <w:p w:rsidR="00BA6B80" w:rsidRPr="00BA6B80" w:rsidRDefault="00BA6B80" w:rsidP="00BA6B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B80" w:rsidRPr="00BA6B80" w:rsidRDefault="00BA6B80" w:rsidP="00BA6B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B80">
        <w:rPr>
          <w:rFonts w:ascii="Times New Roman" w:eastAsia="Times New Roman" w:hAnsi="Times New Roman" w:cs="Times New Roman"/>
          <w:sz w:val="28"/>
          <w:szCs w:val="28"/>
          <w:lang w:eastAsia="ru-RU"/>
        </w:rPr>
        <w:t>12.05.2020                                 п. Прихолмье                                  № 18-п</w:t>
      </w:r>
    </w:p>
    <w:p w:rsidR="00BA6B80" w:rsidRPr="00BA6B80" w:rsidRDefault="00BA6B80" w:rsidP="00BA6B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B80" w:rsidRPr="00BA6B80" w:rsidRDefault="00BA6B80" w:rsidP="00BA6B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 в постановление  от 30.09.2014 г. № 36-п «Об утверждении Положения «О системе оплаты труда работников администрации Прихолмского сельсовета Минусинского района, не относящихся к муниципальным должностям, должностям муниципальной службы» </w:t>
      </w:r>
    </w:p>
    <w:p w:rsidR="00BA6B80" w:rsidRPr="00BA6B80" w:rsidRDefault="00BA6B80" w:rsidP="00BA6B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B80" w:rsidRPr="00BA6B80" w:rsidRDefault="00BA6B80" w:rsidP="00BA6B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На основании статьи 135 Трудового кодекса Российской Федерации,   руководствуясь письмом Министерства финансов Красноярского края от 19.03.2020 г. № 14-11/2086 «О повышении заработной платы работников бюджетной сферы», статьёй 17 Устава Прихолмского сельсовета Минусинского района Красноярского края, ПОСТАНОВЛЯЮ: </w:t>
      </w:r>
    </w:p>
    <w:p w:rsidR="00BA6B80" w:rsidRPr="00BA6B80" w:rsidRDefault="00BA6B80" w:rsidP="00BA6B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 </w:t>
      </w:r>
      <w:proofErr w:type="gramStart"/>
      <w:r w:rsidRPr="00BA6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следующие  изменения  в постановление  от 30.09.2014 г. № 36-п «Об утверждении Положения «О системе оплаты труда работников администрации Прихолмского сельсовета Минусинского района, не относящихся к муниципальным должностям, должностям муниципальной службы» </w:t>
      </w:r>
      <w:r w:rsidRPr="00BA6B80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постановлений от 12.05.2015 г. № 18-п, от 24.11.2016 г. № 58-п, от 18.12.2017 г. № 43-п, от 28.03.2018 г. № 17-п, от 16.08.2018 г. № 41-п, от 14.01.2019 г. № 2-п, от 01.10.2019 г</w:t>
      </w:r>
      <w:proofErr w:type="gramEnd"/>
      <w:r w:rsidRPr="00BA6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</w:t>
      </w:r>
      <w:proofErr w:type="gramStart"/>
      <w:r w:rsidRPr="00BA6B80">
        <w:rPr>
          <w:rFonts w:ascii="Times New Roman" w:eastAsia="Times New Roman" w:hAnsi="Times New Roman" w:cs="Times New Roman"/>
          <w:sz w:val="24"/>
          <w:szCs w:val="24"/>
          <w:lang w:eastAsia="ru-RU"/>
        </w:rPr>
        <w:t>52-п, от 16.01.2020 г. № 1-п)</w:t>
      </w:r>
      <w:r w:rsidRPr="00BA6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End"/>
    </w:p>
    <w:p w:rsidR="00BA6B80" w:rsidRPr="00BA6B80" w:rsidRDefault="00BA6B80" w:rsidP="00BA6B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6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1.1. Приложение 1</w:t>
      </w:r>
      <w:r w:rsidRPr="00BA6B80">
        <w:rPr>
          <w:rFonts w:ascii="Times New Roman" w:eastAsia="Times New Roman" w:hAnsi="Times New Roman" w:cs="Arial"/>
          <w:bCs/>
          <w:color w:val="26282F"/>
          <w:sz w:val="24"/>
          <w:szCs w:val="24"/>
          <w:lang w:eastAsia="ru-RU"/>
        </w:rPr>
        <w:t xml:space="preserve"> </w:t>
      </w:r>
      <w:r w:rsidRPr="00BA6B80">
        <w:rPr>
          <w:rFonts w:ascii="Times New Roman" w:eastAsiaTheme="majorEastAsia" w:hAnsi="Times New Roman" w:cs="Times New Roman"/>
          <w:sz w:val="28"/>
          <w:szCs w:val="28"/>
          <w:lang w:eastAsia="ru-RU"/>
        </w:rPr>
        <w:t>к положению</w:t>
      </w:r>
      <w:r w:rsidRPr="00BA6B80">
        <w:rPr>
          <w:rFonts w:ascii="Times New Roman" w:eastAsiaTheme="majorEastAsia" w:hAnsi="Times New Roman" w:cs="Times New Roman"/>
          <w:b/>
          <w:color w:val="26282F"/>
          <w:sz w:val="28"/>
          <w:szCs w:val="28"/>
          <w:lang w:eastAsia="ru-RU"/>
        </w:rPr>
        <w:t xml:space="preserve"> </w:t>
      </w:r>
      <w:r w:rsidRPr="00BA6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 системе оплаты труда работников администрации Прихолмского сельсовета Минусинского района, не относящихся  к муниципальным должностям, должностям муниципальной службы» читать в новой редакции (Приложение 1).</w:t>
      </w:r>
    </w:p>
    <w:p w:rsidR="00BA6B80" w:rsidRPr="00BA6B80" w:rsidRDefault="00BA6B80" w:rsidP="00BA6B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 </w:t>
      </w:r>
      <w:proofErr w:type="gramStart"/>
      <w:r w:rsidRPr="00BA6B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A6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главного бухгалтера Балобину Т.М.</w:t>
      </w:r>
    </w:p>
    <w:p w:rsidR="00BA6B80" w:rsidRPr="00BA6B80" w:rsidRDefault="00BA6B80" w:rsidP="00BA6B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 Настоящее постановление вступает в силу после его официального опубликования в официальном печатном издании «Прихолмские вести» и применяется к правоотношениям, возникшим с 01.06.2020 года.</w:t>
      </w:r>
    </w:p>
    <w:p w:rsidR="00BA6B80" w:rsidRPr="00BA6B80" w:rsidRDefault="00BA6B80" w:rsidP="00BA6B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B80" w:rsidRPr="00BA6B80" w:rsidRDefault="00BA6B80" w:rsidP="00BA6B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B80" w:rsidRPr="00BA6B80" w:rsidRDefault="00BA6B80" w:rsidP="00BA6B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B8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Прих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олмского сельсовета: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Pr="00BA6B80">
        <w:rPr>
          <w:rFonts w:ascii="Times New Roman" w:eastAsia="Times New Roman" w:hAnsi="Times New Roman" w:cs="Times New Roman"/>
          <w:sz w:val="28"/>
          <w:szCs w:val="28"/>
          <w:lang w:eastAsia="ru-RU"/>
        </w:rPr>
        <w:t>К.Г. Форсел</w:t>
      </w:r>
    </w:p>
    <w:p w:rsidR="00BA6B80" w:rsidRDefault="00BA6B80" w:rsidP="00BA6B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B80" w:rsidRPr="00BA6B80" w:rsidRDefault="00BA6B80" w:rsidP="00BA6B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B80" w:rsidRPr="00BA6B80" w:rsidRDefault="00BA6B80" w:rsidP="00BA6B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ajorEastAsia" w:hAnsi="Arial" w:cs="Arial"/>
          <w:b/>
          <w:sz w:val="20"/>
          <w:szCs w:val="20"/>
          <w:lang w:eastAsia="ru-RU"/>
        </w:rPr>
      </w:pPr>
    </w:p>
    <w:p w:rsidR="00BA6B80" w:rsidRPr="00BA6B80" w:rsidRDefault="00BA6B80" w:rsidP="00BA6B80">
      <w:pPr>
        <w:widowControl w:val="0"/>
        <w:autoSpaceDE w:val="0"/>
        <w:autoSpaceDN w:val="0"/>
        <w:adjustRightInd w:val="0"/>
        <w:spacing w:after="0" w:line="240" w:lineRule="auto"/>
        <w:ind w:firstLine="180"/>
        <w:jc w:val="right"/>
        <w:rPr>
          <w:rFonts w:ascii="Arial" w:eastAsiaTheme="majorEastAsia" w:hAnsi="Arial" w:cs="Arial"/>
          <w:sz w:val="26"/>
          <w:szCs w:val="26"/>
          <w:lang w:eastAsia="ru-RU"/>
        </w:rPr>
      </w:pPr>
      <w:r w:rsidRPr="00BA6B80">
        <w:rPr>
          <w:rFonts w:ascii="Times New Roman" w:eastAsiaTheme="majorEastAsia" w:hAnsi="Times New Roman" w:cs="Times New Roman"/>
          <w:b/>
          <w:sz w:val="20"/>
          <w:szCs w:val="20"/>
          <w:lang w:eastAsia="ru-RU"/>
        </w:rPr>
        <w:t>Приложение 1</w:t>
      </w:r>
    </w:p>
    <w:p w:rsidR="00BA6B80" w:rsidRPr="00BA6B80" w:rsidRDefault="00BA6B80" w:rsidP="00BA6B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A6B80">
        <w:rPr>
          <w:rFonts w:ascii="Times New Roman" w:eastAsiaTheme="majorEastAsia" w:hAnsi="Times New Roman" w:cs="Times New Roman"/>
          <w:sz w:val="20"/>
          <w:szCs w:val="20"/>
          <w:lang w:eastAsia="ru-RU"/>
        </w:rPr>
        <w:t>к положению</w:t>
      </w:r>
      <w:r w:rsidRPr="00BA6B80">
        <w:rPr>
          <w:rFonts w:ascii="Times New Roman" w:eastAsiaTheme="majorEastAsia" w:hAnsi="Times New Roman" w:cs="Times New Roman"/>
          <w:b/>
          <w:sz w:val="20"/>
          <w:szCs w:val="20"/>
          <w:lang w:eastAsia="ru-RU"/>
        </w:rPr>
        <w:t xml:space="preserve"> </w:t>
      </w:r>
      <w:r w:rsidRPr="00BA6B8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«О новой системе оплаты труда работников</w:t>
      </w:r>
    </w:p>
    <w:p w:rsidR="00BA6B80" w:rsidRPr="00BA6B80" w:rsidRDefault="00BA6B80" w:rsidP="00BA6B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A6B8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администрации Прихолмского сельсовета, не </w:t>
      </w:r>
      <w:proofErr w:type="gramStart"/>
      <w:r w:rsidRPr="00BA6B8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относящихся</w:t>
      </w:r>
      <w:proofErr w:type="gramEnd"/>
    </w:p>
    <w:p w:rsidR="00BA6B80" w:rsidRPr="00BA6B80" w:rsidRDefault="00BA6B80" w:rsidP="00BA6B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A6B8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 муниципальным должностям, должностям</w:t>
      </w:r>
    </w:p>
    <w:p w:rsidR="00BA6B80" w:rsidRPr="00BA6B80" w:rsidRDefault="00BA6B80" w:rsidP="00BA6B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A6B8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муниципальной службы»</w:t>
      </w:r>
    </w:p>
    <w:p w:rsidR="00BA6B80" w:rsidRPr="00BA6B80" w:rsidRDefault="00BA6B80" w:rsidP="00BA6B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6B80" w:rsidRPr="00BA6B80" w:rsidRDefault="00BA6B80" w:rsidP="00BA6B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B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Размеры окладов (должностных окладов), ставок заработной платы по должностям работников администрации сельсовета устанавливаются на основе отнесения занимаемых ими должностей к профессиональным квалификационным группам (далее - ПКГ), утвержденным Приказом Министерства здравоохранения и социального развития РФ от 29.05.2008 № 247н «Об утверждении профессиональных квалификационных групп общеотраслевых должностей руководителей, специалистов и служащих»:</w:t>
      </w:r>
    </w:p>
    <w:p w:rsidR="00BA6B80" w:rsidRPr="00BA6B80" w:rsidRDefault="00BA6B80" w:rsidP="00BA6B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B80" w:rsidRPr="00BA6B80" w:rsidRDefault="00BA6B80" w:rsidP="00BA6B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A6B8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ПКГ «Общеотраслевые должности служащих первого уровня»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13"/>
        <w:gridCol w:w="3343"/>
      </w:tblGrid>
      <w:tr w:rsidR="00BA6B80" w:rsidRPr="00BA6B80" w:rsidTr="00BA6B80">
        <w:trPr>
          <w:trHeight w:val="481"/>
        </w:trPr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B80" w:rsidRPr="00BA6B80" w:rsidRDefault="00BA6B80" w:rsidP="00BA6B80">
            <w:pPr>
              <w:widowControl w:val="0"/>
              <w:autoSpaceDE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A6B8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Квалификационные уровни, должности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6B80" w:rsidRPr="00BA6B80" w:rsidRDefault="00BA6B80" w:rsidP="00BA6B8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A6B8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Размер о</w:t>
            </w:r>
            <w:r w:rsidRPr="00BA6B8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клада (должностного оклада), ставки </w:t>
            </w:r>
          </w:p>
          <w:p w:rsidR="00BA6B80" w:rsidRPr="00BA6B80" w:rsidRDefault="00BA6B80" w:rsidP="00BA6B8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A6B8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заработной платы, руб.</w:t>
            </w:r>
          </w:p>
        </w:tc>
      </w:tr>
      <w:tr w:rsidR="00BA6B80" w:rsidRPr="00BA6B80" w:rsidTr="00BA6B80">
        <w:trPr>
          <w:trHeight w:val="700"/>
        </w:trPr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80" w:rsidRPr="00BA6B80" w:rsidRDefault="00BA6B80" w:rsidP="00BA6B80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6B8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 квалификационный уровень</w:t>
            </w:r>
          </w:p>
          <w:p w:rsidR="00BA6B80" w:rsidRPr="00BA6B80" w:rsidRDefault="00BA6B80" w:rsidP="00BA6B8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A6B8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инспектор по учёту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B80" w:rsidRPr="00BA6B80" w:rsidRDefault="00BA6B80" w:rsidP="00BA6B80">
            <w:pPr>
              <w:widowControl w:val="0"/>
              <w:autoSpaceDE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BA6B80" w:rsidRPr="00BA6B80" w:rsidRDefault="00BA6B80" w:rsidP="00BA6B80">
            <w:pPr>
              <w:widowControl w:val="0"/>
              <w:autoSpaceDE w:val="0"/>
              <w:spacing w:after="0" w:line="240" w:lineRule="auto"/>
              <w:ind w:hanging="2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A6B8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3409,00</w:t>
            </w:r>
          </w:p>
        </w:tc>
      </w:tr>
    </w:tbl>
    <w:p w:rsidR="00BA6B80" w:rsidRPr="00BA6B80" w:rsidRDefault="00BA6B80" w:rsidP="00BA6B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A6B80" w:rsidRPr="00BA6B80" w:rsidRDefault="00BA6B80" w:rsidP="00BA6B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A6B8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ПКГ «Общеотраслевые должности служащих третьего уровня»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13"/>
        <w:gridCol w:w="3343"/>
      </w:tblGrid>
      <w:tr w:rsidR="00BA6B80" w:rsidRPr="00BA6B80" w:rsidTr="00BA6B80">
        <w:trPr>
          <w:trHeight w:val="481"/>
        </w:trPr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B80" w:rsidRPr="00BA6B80" w:rsidRDefault="00BA6B80" w:rsidP="00BA6B80">
            <w:pPr>
              <w:widowControl w:val="0"/>
              <w:autoSpaceDE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A6B8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Квалификационные уровни, должности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6B80" w:rsidRPr="00BA6B80" w:rsidRDefault="00BA6B80" w:rsidP="00BA6B8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A6B8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Размер о</w:t>
            </w:r>
            <w:r w:rsidRPr="00BA6B8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клада (должностного оклада), ставки </w:t>
            </w:r>
          </w:p>
          <w:p w:rsidR="00BA6B80" w:rsidRPr="00BA6B80" w:rsidRDefault="00BA6B80" w:rsidP="00BA6B8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A6B8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заработной платы, руб.</w:t>
            </w:r>
          </w:p>
        </w:tc>
      </w:tr>
      <w:tr w:rsidR="00BA6B80" w:rsidRPr="00BA6B80" w:rsidTr="00BA6B80">
        <w:trPr>
          <w:trHeight w:val="700"/>
        </w:trPr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80" w:rsidRPr="00BA6B80" w:rsidRDefault="00BA6B80" w:rsidP="00BA6B80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6B8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 квалификационный уровень</w:t>
            </w:r>
          </w:p>
          <w:p w:rsidR="00BA6B80" w:rsidRPr="00BA6B80" w:rsidRDefault="00BA6B80" w:rsidP="00BA6B8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A6B8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бухгалтер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B80" w:rsidRPr="00BA6B80" w:rsidRDefault="00BA6B80" w:rsidP="00BA6B80">
            <w:pPr>
              <w:widowControl w:val="0"/>
              <w:autoSpaceDE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BA6B80" w:rsidRPr="00BA6B80" w:rsidRDefault="00BA6B80" w:rsidP="00BA6B80">
            <w:pPr>
              <w:widowControl w:val="0"/>
              <w:autoSpaceDE w:val="0"/>
              <w:spacing w:after="0" w:line="240" w:lineRule="auto"/>
              <w:ind w:hanging="2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A6B8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3409,00</w:t>
            </w:r>
          </w:p>
        </w:tc>
      </w:tr>
    </w:tbl>
    <w:p w:rsidR="00BA6B80" w:rsidRPr="00BA6B80" w:rsidRDefault="00BA6B80" w:rsidP="00BA6B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6B80" w:rsidRPr="00BA6B80" w:rsidRDefault="00BA6B80" w:rsidP="00BA6B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Размеры окладов (должностных окладов), ставок заработной платы по должностям работников администрации сельсовета устанавливаются на основе отнесения занимаемых ими должностей к профессиональным квалификационным группам (далее - ПКГ), утвержденным Приказом Министерства здравоохранения и социального развития РФ от 29.05.2008 №248н «Об утверждении профессиональных квалификационных групп общеотраслевых профессий рабочих»:</w:t>
      </w:r>
    </w:p>
    <w:p w:rsidR="00BA6B80" w:rsidRPr="00BA6B80" w:rsidRDefault="00BA6B80" w:rsidP="00BA6B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B80" w:rsidRPr="00BA6B80" w:rsidRDefault="00BA6B80" w:rsidP="00BA6B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6B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ПКГ «Общеотраслевые профессии рабочих первого уровня»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8"/>
        <w:gridCol w:w="3398"/>
      </w:tblGrid>
      <w:tr w:rsidR="00BA6B80" w:rsidRPr="00BA6B80" w:rsidTr="00BA6B80"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80" w:rsidRPr="00BA6B80" w:rsidRDefault="00BA6B80" w:rsidP="00BA6B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B80">
              <w:rPr>
                <w:rFonts w:ascii="Times New Roman" w:eastAsia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  <w:p w:rsidR="00BA6B80" w:rsidRPr="00BA6B80" w:rsidRDefault="00BA6B80" w:rsidP="00BA6B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B80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профессии рабочих, отнесенные к квалификационным уровням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80" w:rsidRPr="00BA6B80" w:rsidRDefault="00BA6B80" w:rsidP="00BA6B80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6B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Размер оклада (должностного оклада), ставки </w:t>
            </w:r>
          </w:p>
          <w:p w:rsidR="00BA6B80" w:rsidRPr="00BA6B80" w:rsidRDefault="00BA6B80" w:rsidP="00BA6B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B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заработной платы, руб.</w:t>
            </w:r>
          </w:p>
        </w:tc>
      </w:tr>
      <w:tr w:rsidR="00BA6B80" w:rsidRPr="00BA6B80" w:rsidTr="00BA6B80"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80" w:rsidRPr="00BA6B80" w:rsidRDefault="00BA6B80" w:rsidP="00BA6B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B80">
              <w:rPr>
                <w:rFonts w:ascii="Times New Roman" w:eastAsia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  <w:p w:rsidR="00BA6B80" w:rsidRPr="00BA6B80" w:rsidRDefault="00BA6B80" w:rsidP="00BA6B8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B8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сторож; уборщик служебных помещений 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80" w:rsidRPr="00BA6B80" w:rsidRDefault="00BA6B80" w:rsidP="00BA6B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6B80" w:rsidRPr="00BA6B80" w:rsidRDefault="00BA6B80" w:rsidP="00BA6B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B8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2928,00</w:t>
            </w:r>
          </w:p>
        </w:tc>
      </w:tr>
      <w:tr w:rsidR="00BA6B80" w:rsidRPr="00BA6B80" w:rsidTr="00BA6B80">
        <w:tc>
          <w:tcPr>
            <w:tcW w:w="9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6B80" w:rsidRPr="00BA6B80" w:rsidRDefault="00BA6B80" w:rsidP="00BA6B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BA6B80" w:rsidRPr="00BA6B80" w:rsidRDefault="00BA6B80" w:rsidP="00BA6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  <w:p w:rsidR="00BA6B80" w:rsidRPr="00BA6B80" w:rsidRDefault="00BA6B80" w:rsidP="00BA6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  <w:p w:rsidR="00BA6B80" w:rsidRPr="00BA6B80" w:rsidRDefault="00BA6B80" w:rsidP="00BA6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  <w:p w:rsidR="00BA6B80" w:rsidRPr="00BA6B80" w:rsidRDefault="00BA6B80" w:rsidP="00BA6B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BA6B80" w:rsidRPr="00BA6B80" w:rsidRDefault="00BA6B80" w:rsidP="00BA6B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A6B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ПКГ «Общеотраслевые профессии рабочих второго уровня»</w:t>
            </w:r>
          </w:p>
        </w:tc>
      </w:tr>
      <w:tr w:rsidR="00BA6B80" w:rsidRPr="00BA6B80" w:rsidTr="00BA6B80"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80" w:rsidRPr="00BA6B80" w:rsidRDefault="00BA6B80" w:rsidP="00BA6B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B80">
              <w:rPr>
                <w:rFonts w:ascii="Times New Roman" w:eastAsia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  <w:p w:rsidR="00BA6B80" w:rsidRPr="00BA6B80" w:rsidRDefault="00BA6B80" w:rsidP="00BA6B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B80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профессии рабочих, отнесенные к квалификационным уровням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80" w:rsidRPr="00BA6B80" w:rsidRDefault="00BA6B80" w:rsidP="00BA6B80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6B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Размер оклада (должностного оклада), ставки </w:t>
            </w:r>
          </w:p>
          <w:p w:rsidR="00BA6B80" w:rsidRPr="00BA6B80" w:rsidRDefault="00BA6B80" w:rsidP="00BA6B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B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заработной платы, руб.</w:t>
            </w:r>
          </w:p>
        </w:tc>
      </w:tr>
      <w:tr w:rsidR="00BA6B80" w:rsidRPr="00BA6B80" w:rsidTr="00BA6B80"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80" w:rsidRPr="00BA6B80" w:rsidRDefault="00BA6B80" w:rsidP="00BA6B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B80">
              <w:rPr>
                <w:rFonts w:ascii="Times New Roman" w:eastAsia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  <w:p w:rsidR="00BA6B80" w:rsidRPr="00BA6B80" w:rsidRDefault="00BA6B80" w:rsidP="00BA6B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6"/>
                <w:szCs w:val="26"/>
              </w:rPr>
            </w:pPr>
            <w:r w:rsidRPr="00BA6B80">
              <w:rPr>
                <w:rFonts w:ascii="Times New Roman" w:eastAsia="Times New Roman" w:hAnsi="Times New Roman" w:cs="Times New Roman"/>
                <w:sz w:val="28"/>
                <w:szCs w:val="28"/>
              </w:rPr>
              <w:t>водитель автомобиля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80" w:rsidRPr="00BA6B80" w:rsidRDefault="00BA6B80" w:rsidP="00BA6B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6B80" w:rsidRPr="00BA6B80" w:rsidRDefault="00BA6B80" w:rsidP="00BA6B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B80">
              <w:rPr>
                <w:rFonts w:ascii="Times New Roman" w:eastAsia="Times New Roman" w:hAnsi="Times New Roman" w:cs="Times New Roman"/>
                <w:sz w:val="28"/>
                <w:szCs w:val="28"/>
              </w:rPr>
              <w:t>3409,00</w:t>
            </w:r>
          </w:p>
        </w:tc>
      </w:tr>
    </w:tbl>
    <w:p w:rsidR="00BA6B80" w:rsidRPr="00BA6B80" w:rsidRDefault="00BA6B80" w:rsidP="00BA6B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B80" w:rsidRPr="00BA6B80" w:rsidRDefault="00BA6B80" w:rsidP="00BA6B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A6B80" w:rsidRPr="00BA6B80" w:rsidRDefault="00BA6B80" w:rsidP="00BA6B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A6B8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Профессии рабочих, не предусмотренные профессиональными квалификационными группами</w:t>
      </w:r>
    </w:p>
    <w:p w:rsidR="00BA6B80" w:rsidRPr="00BA6B80" w:rsidRDefault="00BA6B80" w:rsidP="00BA6B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6060"/>
        <w:gridCol w:w="3404"/>
      </w:tblGrid>
      <w:tr w:rsidR="00BA6B80" w:rsidRPr="00BA6B80" w:rsidTr="00BA6B80">
        <w:trPr>
          <w:trHeight w:val="121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B80" w:rsidRPr="00BA6B80" w:rsidRDefault="00BA6B80" w:rsidP="00BA6B80">
            <w:pPr>
              <w:widowControl w:val="0"/>
              <w:autoSpaceDE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A6B8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Профессия рабочего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6B80" w:rsidRPr="00BA6B80" w:rsidRDefault="00BA6B80" w:rsidP="00BA6B8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A6B8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 xml:space="preserve">Размер оклада </w:t>
            </w:r>
            <w:r w:rsidRPr="00BA6B8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(должностного оклада), ставки </w:t>
            </w:r>
          </w:p>
          <w:p w:rsidR="00BA6B80" w:rsidRPr="00BA6B80" w:rsidRDefault="00BA6B80" w:rsidP="00BA6B8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A6B8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заработной платы, руб.</w:t>
            </w:r>
          </w:p>
        </w:tc>
      </w:tr>
      <w:tr w:rsidR="00BA6B80" w:rsidRPr="00BA6B80" w:rsidTr="00BA6B80">
        <w:trPr>
          <w:trHeight w:val="366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B80" w:rsidRPr="00BA6B80" w:rsidRDefault="00BA6B80" w:rsidP="00BA6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A6B80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электромонтёр 3 разряда по ремонту и обслуживанию электрооборудования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B80" w:rsidRPr="00BA6B80" w:rsidRDefault="00BA6B80" w:rsidP="00BA6B8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BA6B80" w:rsidRPr="00BA6B80" w:rsidRDefault="00BA6B80" w:rsidP="00BA6B8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A6B8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2928,00</w:t>
            </w:r>
          </w:p>
        </w:tc>
      </w:tr>
    </w:tbl>
    <w:p w:rsidR="00BA6B80" w:rsidRPr="00BA6B80" w:rsidRDefault="00BA6B80" w:rsidP="00BA6B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B80" w:rsidRPr="00BA6B80" w:rsidRDefault="00BA6B80" w:rsidP="00BA6B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B80" w:rsidRPr="00BA6B80" w:rsidRDefault="00BA6B80" w:rsidP="00BA6B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B80" w:rsidRPr="00BA6B80" w:rsidRDefault="00BA6B80" w:rsidP="00BA6B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B80" w:rsidRPr="00BA6B80" w:rsidRDefault="00BA6B80" w:rsidP="00BA6B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B80" w:rsidRPr="00BA6B80" w:rsidRDefault="00BA6B80" w:rsidP="00BA6B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B80" w:rsidRPr="00BA6B80" w:rsidRDefault="00BA6B80" w:rsidP="00BA6B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B80" w:rsidRPr="00BA6B80" w:rsidRDefault="00BA6B80" w:rsidP="00BA6B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B80" w:rsidRPr="00BA6B80" w:rsidRDefault="00BA6B80" w:rsidP="00BA6B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B80" w:rsidRPr="00BA6B80" w:rsidRDefault="00BA6B80" w:rsidP="00BA6B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647" w:rsidRDefault="00385647"/>
    <w:sectPr w:rsidR="00385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E0F"/>
    <w:rsid w:val="00385647"/>
    <w:rsid w:val="00672E0F"/>
    <w:rsid w:val="00BA6B80"/>
    <w:rsid w:val="00D5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B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B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7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639</Words>
  <Characters>3643</Characters>
  <Application>Microsoft Office Word</Application>
  <DocSecurity>0</DocSecurity>
  <Lines>30</Lines>
  <Paragraphs>8</Paragraphs>
  <ScaleCrop>false</ScaleCrop>
  <Company/>
  <LinksUpToDate>false</LinksUpToDate>
  <CharactersWithSpaces>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</dc:creator>
  <cp:keywords/>
  <dc:description/>
  <cp:lastModifiedBy>NT</cp:lastModifiedBy>
  <cp:revision>4</cp:revision>
  <dcterms:created xsi:type="dcterms:W3CDTF">2020-05-27T07:19:00Z</dcterms:created>
  <dcterms:modified xsi:type="dcterms:W3CDTF">2020-05-27T07:21:00Z</dcterms:modified>
</cp:coreProperties>
</file>