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0" w:name="_GoBack"/>
      <w:bookmarkEnd w:id="0"/>
      <w:r w:rsidRPr="006C3C9F">
        <w:rPr>
          <w:rFonts w:ascii="Arial" w:eastAsia="Times New Roman" w:hAnsi="Arial" w:cs="Arial"/>
          <w:sz w:val="24"/>
          <w:szCs w:val="24"/>
          <w:lang w:eastAsia="ru-RU"/>
        </w:rPr>
        <w:t>ПРИХОЛМСКИЙ СЕЛЬСКИЙ СОВЕТ ДЕПУТАТОВ</w:t>
      </w:r>
    </w:p>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МИНУСИНСКОГО  РАЙОНА</w:t>
      </w:r>
    </w:p>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КРАСНОЯРСКОГО КРАЯ</w:t>
      </w:r>
    </w:p>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РЕШЕНИЕ</w:t>
      </w:r>
    </w:p>
    <w:p w:rsidR="006C3C9F" w:rsidRPr="006C3C9F" w:rsidRDefault="006C3C9F" w:rsidP="006C3C9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6C3C9F" w:rsidRPr="006C3C9F" w:rsidRDefault="006C3C9F" w:rsidP="006C3C9F">
      <w:pPr>
        <w:widowControl w:val="0"/>
        <w:autoSpaceDE w:val="0"/>
        <w:autoSpaceDN w:val="0"/>
        <w:adjustRightInd w:val="0"/>
        <w:spacing w:after="0" w:line="240" w:lineRule="auto"/>
        <w:ind w:left="-180"/>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04.07.2017 г.              </w:t>
      </w:r>
      <w:r w:rsidRPr="006C3C9F">
        <w:rPr>
          <w:rFonts w:ascii="Arial" w:eastAsia="Times New Roman" w:hAnsi="Arial" w:cs="Arial"/>
          <w:b/>
          <w:bCs/>
          <w:sz w:val="24"/>
          <w:szCs w:val="24"/>
          <w:lang w:eastAsia="ru-RU"/>
        </w:rPr>
        <w:t xml:space="preserve">                      </w:t>
      </w:r>
      <w:r w:rsidRPr="006C3C9F">
        <w:rPr>
          <w:rFonts w:ascii="Arial" w:eastAsia="Times New Roman" w:hAnsi="Arial" w:cs="Arial"/>
          <w:sz w:val="24"/>
          <w:szCs w:val="24"/>
          <w:lang w:eastAsia="ru-RU"/>
        </w:rPr>
        <w:t>п. Прихолмье                                       №  55-рс</w:t>
      </w:r>
    </w:p>
    <w:p w:rsidR="006C3C9F" w:rsidRPr="006C3C9F" w:rsidRDefault="006C3C9F" w:rsidP="006C3C9F">
      <w:pPr>
        <w:widowControl w:val="0"/>
        <w:autoSpaceDE w:val="0"/>
        <w:autoSpaceDN w:val="0"/>
        <w:adjustRightInd w:val="0"/>
        <w:spacing w:after="0" w:line="240" w:lineRule="auto"/>
        <w:ind w:left="-180"/>
        <w:jc w:val="center"/>
        <w:rPr>
          <w:rFonts w:ascii="Arial" w:eastAsia="Times New Roman" w:hAnsi="Arial" w:cs="Arial"/>
          <w:sz w:val="24"/>
          <w:szCs w:val="24"/>
          <w:lang w:eastAsia="ru-RU"/>
        </w:rPr>
      </w:pPr>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Об утверждении Положения </w:t>
      </w:r>
      <w:proofErr w:type="gramStart"/>
      <w:r w:rsidRPr="006C3C9F">
        <w:rPr>
          <w:rFonts w:ascii="Arial" w:eastAsia="Times New Roman" w:hAnsi="Arial" w:cs="Arial"/>
          <w:sz w:val="24"/>
          <w:szCs w:val="24"/>
          <w:lang w:eastAsia="ru-RU"/>
        </w:rPr>
        <w:t>о</w:t>
      </w:r>
      <w:proofErr w:type="gramEnd"/>
      <w:r w:rsidRPr="006C3C9F">
        <w:rPr>
          <w:rFonts w:ascii="Arial" w:eastAsia="Times New Roman" w:hAnsi="Arial" w:cs="Arial"/>
          <w:sz w:val="24"/>
          <w:szCs w:val="24"/>
          <w:lang w:eastAsia="ru-RU"/>
        </w:rPr>
        <w:t xml:space="preserve"> бюджетном</w:t>
      </w:r>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процессе</w:t>
      </w:r>
      <w:proofErr w:type="gramEnd"/>
      <w:r w:rsidRPr="006C3C9F">
        <w:rPr>
          <w:rFonts w:ascii="Arial" w:eastAsia="Times New Roman" w:hAnsi="Arial" w:cs="Arial"/>
          <w:sz w:val="24"/>
          <w:szCs w:val="24"/>
          <w:lang w:eastAsia="ru-RU"/>
        </w:rPr>
        <w:t xml:space="preserve">  в  Прихолмском  сельсовете </w:t>
      </w:r>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(в ред. решений № 108-рс от 20.12.2018 г.,</w:t>
      </w:r>
      <w:proofErr w:type="gramEnd"/>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143-рс от 23.03.2020 г.)</w:t>
      </w:r>
      <w:proofErr w:type="gramEnd"/>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p>
    <w:p w:rsidR="006C3C9F" w:rsidRPr="006C3C9F" w:rsidRDefault="006C3C9F" w:rsidP="006C3C9F">
      <w:pPr>
        <w:spacing w:after="0" w:line="240" w:lineRule="auto"/>
        <w:ind w:firstLine="708"/>
        <w:jc w:val="both"/>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В соответствии со ст.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Прихолмском   сельсовете, установления основ формирования  доходов, осуществления расходов местного бюджета,  муниципальных заимствований и управления муниципальным долгом, руководствуясь ст.28 Устава Прихолмского   сельсовета Минусинского района</w:t>
      </w:r>
      <w:proofErr w:type="gramEnd"/>
      <w:r w:rsidRPr="006C3C9F">
        <w:rPr>
          <w:rFonts w:ascii="Arial" w:eastAsia="Times New Roman" w:hAnsi="Arial" w:cs="Arial"/>
          <w:sz w:val="24"/>
          <w:szCs w:val="24"/>
          <w:lang w:eastAsia="ru-RU"/>
        </w:rPr>
        <w:t xml:space="preserve"> Красноярского края, Прихолмский сельский  Совет депутатов РЕШИЛ:</w:t>
      </w:r>
    </w:p>
    <w:p w:rsidR="006C3C9F" w:rsidRPr="006C3C9F" w:rsidRDefault="006C3C9F" w:rsidP="006C3C9F">
      <w:pPr>
        <w:spacing w:after="0" w:line="240" w:lineRule="auto"/>
        <w:jc w:val="both"/>
        <w:rPr>
          <w:rFonts w:ascii="Arial" w:eastAsia="Times New Roman" w:hAnsi="Arial" w:cs="Arial"/>
          <w:sz w:val="24"/>
          <w:szCs w:val="24"/>
          <w:lang w:eastAsia="ru-RU"/>
        </w:rPr>
      </w:pPr>
    </w:p>
    <w:p w:rsidR="006C3C9F" w:rsidRPr="006C3C9F" w:rsidRDefault="006C3C9F" w:rsidP="006C3C9F">
      <w:pPr>
        <w:widowControl w:val="0"/>
        <w:autoSpaceDE w:val="0"/>
        <w:autoSpaceDN w:val="0"/>
        <w:adjustRightInd w:val="0"/>
        <w:spacing w:after="0" w:line="240" w:lineRule="auto"/>
        <w:jc w:val="both"/>
        <w:rPr>
          <w:rFonts w:ascii="Arial" w:eastAsia="Times New Roman" w:hAnsi="Arial" w:cs="Arial"/>
          <w:sz w:val="24"/>
          <w:szCs w:val="24"/>
          <w:lang w:eastAsia="ru-RU"/>
        </w:rPr>
      </w:pPr>
      <w:r w:rsidRPr="006C3C9F">
        <w:rPr>
          <w:rFonts w:ascii="Arial" w:eastAsia="Times New Roman" w:hAnsi="Arial" w:cs="Arial"/>
          <w:sz w:val="24"/>
          <w:szCs w:val="24"/>
          <w:lang w:eastAsia="ru-RU"/>
        </w:rPr>
        <w:tab/>
        <w:t>1. Утвердить Положения о бюджетном процессе в  Прихолмском сельсовете (прилагается).</w:t>
      </w:r>
    </w:p>
    <w:p w:rsidR="006C3C9F" w:rsidRPr="006C3C9F" w:rsidRDefault="006C3C9F" w:rsidP="006C3C9F">
      <w:pPr>
        <w:widowControl w:val="0"/>
        <w:autoSpaceDE w:val="0"/>
        <w:autoSpaceDN w:val="0"/>
        <w:adjustRightInd w:val="0"/>
        <w:spacing w:after="0" w:line="240" w:lineRule="auto"/>
        <w:jc w:val="both"/>
        <w:rPr>
          <w:rFonts w:ascii="Arial" w:eastAsia="Times New Roman" w:hAnsi="Arial" w:cs="Arial"/>
          <w:sz w:val="24"/>
          <w:szCs w:val="24"/>
          <w:lang w:eastAsia="ru-RU"/>
        </w:rPr>
      </w:pPr>
      <w:r w:rsidRPr="006C3C9F">
        <w:rPr>
          <w:rFonts w:ascii="Arial" w:eastAsia="Times New Roman" w:hAnsi="Arial" w:cs="Arial"/>
          <w:sz w:val="24"/>
          <w:szCs w:val="24"/>
          <w:lang w:eastAsia="ru-RU"/>
        </w:rPr>
        <w:tab/>
        <w:t>2. Считать утратившим силу решение сельского  Совета депутатов от 31.10.2013г.. № 111-рс «Об утверждении Положения о бюджетном процессе в Прихолмском сельсовете».</w:t>
      </w:r>
    </w:p>
    <w:p w:rsidR="006C3C9F" w:rsidRPr="006C3C9F" w:rsidRDefault="006C3C9F" w:rsidP="006C3C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3.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исполнением настоящего решения возлагаю на себя.</w:t>
      </w:r>
    </w:p>
    <w:p w:rsidR="006C3C9F" w:rsidRPr="006C3C9F" w:rsidRDefault="006C3C9F" w:rsidP="006C3C9F">
      <w:pPr>
        <w:widowControl w:val="0"/>
        <w:autoSpaceDE w:val="0"/>
        <w:autoSpaceDN w:val="0"/>
        <w:adjustRightInd w:val="0"/>
        <w:spacing w:after="0" w:line="240" w:lineRule="auto"/>
        <w:jc w:val="both"/>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4. Настоящее решение вступает в силу в день, следующий за днем официального опубликования в </w:t>
      </w:r>
      <w:proofErr w:type="spellStart"/>
      <w:proofErr w:type="gramStart"/>
      <w:r w:rsidRPr="006C3C9F">
        <w:rPr>
          <w:rFonts w:ascii="Arial" w:eastAsia="Times New Roman" w:hAnsi="Arial" w:cs="Arial"/>
          <w:sz w:val="24"/>
          <w:szCs w:val="24"/>
          <w:lang w:eastAsia="ru-RU"/>
        </w:rPr>
        <w:t>в</w:t>
      </w:r>
      <w:proofErr w:type="spellEnd"/>
      <w:proofErr w:type="gramEnd"/>
      <w:r w:rsidRPr="006C3C9F">
        <w:rPr>
          <w:rFonts w:ascii="Arial" w:eastAsia="Times New Roman" w:hAnsi="Arial" w:cs="Arial"/>
          <w:sz w:val="24"/>
          <w:szCs w:val="24"/>
          <w:lang w:eastAsia="ru-RU"/>
        </w:rPr>
        <w:t xml:space="preserve"> официальном печатном   издании «Прихолмские вести».</w:t>
      </w:r>
    </w:p>
    <w:p w:rsidR="006C3C9F" w:rsidRPr="006C3C9F" w:rsidRDefault="006C3C9F" w:rsidP="006C3C9F">
      <w:pPr>
        <w:widowControl w:val="0"/>
        <w:autoSpaceDE w:val="0"/>
        <w:autoSpaceDN w:val="0"/>
        <w:adjustRightInd w:val="0"/>
        <w:spacing w:after="0" w:line="240" w:lineRule="auto"/>
        <w:jc w:val="both"/>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5.  </w:t>
      </w:r>
      <w:proofErr w:type="gramStart"/>
      <w:r w:rsidRPr="006C3C9F">
        <w:rPr>
          <w:rFonts w:ascii="Arial" w:eastAsia="Times New Roman" w:hAnsi="Arial" w:cs="Arial"/>
          <w:sz w:val="24"/>
          <w:szCs w:val="24"/>
          <w:lang w:eastAsia="ru-RU"/>
        </w:rPr>
        <w:t>Разместить  решение</w:t>
      </w:r>
      <w:proofErr w:type="gramEnd"/>
      <w:r w:rsidRPr="006C3C9F">
        <w:rPr>
          <w:rFonts w:ascii="Arial" w:eastAsia="Times New Roman" w:hAnsi="Arial" w:cs="Arial"/>
          <w:sz w:val="24"/>
          <w:szCs w:val="24"/>
          <w:lang w:eastAsia="ru-RU"/>
        </w:rPr>
        <w:t xml:space="preserve">  на официальном  интернет-сайте администрации Минусинского района.</w:t>
      </w:r>
    </w:p>
    <w:p w:rsidR="006C3C9F" w:rsidRPr="006C3C9F" w:rsidRDefault="006C3C9F" w:rsidP="006C3C9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6C3C9F" w:rsidRPr="006C3C9F" w:rsidRDefault="006C3C9F" w:rsidP="006C3C9F">
      <w:pPr>
        <w:widowControl w:val="0"/>
        <w:autoSpaceDE w:val="0"/>
        <w:autoSpaceDN w:val="0"/>
        <w:adjustRightInd w:val="0"/>
        <w:spacing w:after="0" w:line="240" w:lineRule="auto"/>
        <w:jc w:val="both"/>
        <w:rPr>
          <w:rFonts w:ascii="Arial" w:eastAsia="Times New Roman" w:hAnsi="Arial" w:cs="Arial"/>
          <w:sz w:val="24"/>
          <w:szCs w:val="24"/>
          <w:lang w:eastAsia="ru-RU"/>
        </w:rPr>
      </w:pPr>
    </w:p>
    <w:p w:rsidR="006C3C9F" w:rsidRPr="006C3C9F" w:rsidRDefault="006C3C9F" w:rsidP="006C3C9F">
      <w:pPr>
        <w:spacing w:after="0" w:line="240" w:lineRule="auto"/>
        <w:jc w:val="both"/>
        <w:rPr>
          <w:rFonts w:ascii="Arial" w:eastAsia="Times New Roman" w:hAnsi="Arial" w:cs="Arial"/>
          <w:sz w:val="24"/>
          <w:szCs w:val="24"/>
          <w:lang w:eastAsia="ru-RU"/>
        </w:rPr>
      </w:pPr>
    </w:p>
    <w:p w:rsidR="006C3C9F" w:rsidRPr="006C3C9F" w:rsidRDefault="006C3C9F" w:rsidP="006C3C9F">
      <w:pPr>
        <w:spacing w:after="0" w:line="240" w:lineRule="auto"/>
        <w:jc w:val="both"/>
        <w:rPr>
          <w:rFonts w:ascii="Arial" w:eastAsia="Times New Roman" w:hAnsi="Arial" w:cs="Arial"/>
          <w:sz w:val="24"/>
          <w:szCs w:val="24"/>
          <w:lang w:eastAsia="ru-RU"/>
        </w:rPr>
      </w:pPr>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сельсовета</w:t>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r>
      <w:r w:rsidRPr="006C3C9F">
        <w:rPr>
          <w:rFonts w:ascii="Arial" w:eastAsia="Times New Roman" w:hAnsi="Arial" w:cs="Arial"/>
          <w:sz w:val="24"/>
          <w:szCs w:val="24"/>
          <w:lang w:eastAsia="ru-RU"/>
        </w:rPr>
        <w:tab/>
        <w:t xml:space="preserve">             К.Г. Форсел</w:t>
      </w:r>
    </w:p>
    <w:p w:rsidR="006C3C9F" w:rsidRPr="006C3C9F" w:rsidRDefault="006C3C9F" w:rsidP="006C3C9F">
      <w:pPr>
        <w:widowControl w:val="0"/>
        <w:autoSpaceDE w:val="0"/>
        <w:autoSpaceDN w:val="0"/>
        <w:adjustRightInd w:val="0"/>
        <w:spacing w:after="0" w:line="240" w:lineRule="auto"/>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w:t>
      </w: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p>
    <w:p w:rsidR="006C3C9F" w:rsidRPr="006C3C9F" w:rsidRDefault="006C3C9F" w:rsidP="006C3C9F">
      <w:pPr>
        <w:widowControl w:val="0"/>
        <w:tabs>
          <w:tab w:val="left" w:pos="9639"/>
        </w:tabs>
        <w:autoSpaceDE w:val="0"/>
        <w:autoSpaceDN w:val="0"/>
        <w:adjustRightInd w:val="0"/>
        <w:spacing w:after="0" w:line="240" w:lineRule="auto"/>
        <w:jc w:val="right"/>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xml:space="preserve">Утверждено:                                  </w:t>
      </w:r>
    </w:p>
    <w:p w:rsidR="006C3C9F" w:rsidRPr="006C3C9F" w:rsidRDefault="006C3C9F" w:rsidP="006C3C9F">
      <w:pPr>
        <w:widowControl w:val="0"/>
        <w:autoSpaceDE w:val="0"/>
        <w:autoSpaceDN w:val="0"/>
        <w:adjustRightInd w:val="0"/>
        <w:spacing w:after="0" w:line="240" w:lineRule="auto"/>
        <w:ind w:firstLine="737"/>
        <w:jc w:val="right"/>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Решением Прихолмского </w:t>
      </w:r>
      <w:proofErr w:type="gramStart"/>
      <w:r w:rsidRPr="006C3C9F">
        <w:rPr>
          <w:rFonts w:ascii="Arial" w:eastAsia="Times New Roman" w:hAnsi="Arial" w:cs="Arial"/>
          <w:sz w:val="24"/>
          <w:szCs w:val="24"/>
          <w:lang w:eastAsia="ru-RU"/>
        </w:rPr>
        <w:t>сельского</w:t>
      </w:r>
      <w:proofErr w:type="gramEnd"/>
    </w:p>
    <w:p w:rsidR="006C3C9F" w:rsidRPr="006C3C9F" w:rsidRDefault="006C3C9F" w:rsidP="006C3C9F">
      <w:pPr>
        <w:widowControl w:val="0"/>
        <w:autoSpaceDE w:val="0"/>
        <w:autoSpaceDN w:val="0"/>
        <w:adjustRightInd w:val="0"/>
        <w:spacing w:after="0" w:line="240" w:lineRule="auto"/>
        <w:ind w:firstLine="737"/>
        <w:jc w:val="right"/>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Совета депутатов от04.07.2017г. № 55-рс</w:t>
      </w:r>
    </w:p>
    <w:p w:rsidR="006C3C9F" w:rsidRPr="006C3C9F" w:rsidRDefault="006C3C9F" w:rsidP="006C3C9F">
      <w:pPr>
        <w:widowControl w:val="0"/>
        <w:autoSpaceDE w:val="0"/>
        <w:autoSpaceDN w:val="0"/>
        <w:adjustRightInd w:val="0"/>
        <w:spacing w:after="0" w:line="240" w:lineRule="auto"/>
        <w:ind w:firstLine="737"/>
        <w:jc w:val="right"/>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xml:space="preserve">(в ред. решений № 108-рс от 20.12.2018 г., </w:t>
      </w:r>
      <w:proofErr w:type="gramEnd"/>
    </w:p>
    <w:p w:rsidR="006C3C9F" w:rsidRPr="006C3C9F" w:rsidRDefault="006C3C9F" w:rsidP="006C3C9F">
      <w:pPr>
        <w:widowControl w:val="0"/>
        <w:autoSpaceDE w:val="0"/>
        <w:autoSpaceDN w:val="0"/>
        <w:adjustRightInd w:val="0"/>
        <w:spacing w:after="0" w:line="240" w:lineRule="auto"/>
        <w:ind w:firstLine="737"/>
        <w:jc w:val="right"/>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143-рс от 23.03.2020 г.)</w:t>
      </w:r>
      <w:proofErr w:type="gramEnd"/>
    </w:p>
    <w:p w:rsidR="006C3C9F" w:rsidRPr="006C3C9F" w:rsidRDefault="006C3C9F" w:rsidP="006C3C9F">
      <w:pPr>
        <w:widowControl w:val="0"/>
        <w:autoSpaceDE w:val="0"/>
        <w:autoSpaceDN w:val="0"/>
        <w:adjustRightInd w:val="0"/>
        <w:spacing w:after="0" w:line="240" w:lineRule="auto"/>
        <w:ind w:firstLine="737"/>
        <w:jc w:val="right"/>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w:t>
      </w:r>
    </w:p>
    <w:p w:rsidR="006C3C9F" w:rsidRPr="006C3C9F" w:rsidRDefault="006C3C9F" w:rsidP="006C3C9F">
      <w:pPr>
        <w:widowControl w:val="0"/>
        <w:autoSpaceDE w:val="0"/>
        <w:autoSpaceDN w:val="0"/>
        <w:adjustRightInd w:val="0"/>
        <w:spacing w:after="0" w:line="240" w:lineRule="auto"/>
        <w:ind w:firstLine="737"/>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Положение</w:t>
      </w:r>
    </w:p>
    <w:p w:rsidR="006C3C9F" w:rsidRPr="006C3C9F" w:rsidRDefault="006C3C9F" w:rsidP="006C3C9F">
      <w:pPr>
        <w:spacing w:before="100" w:beforeAutospacing="1" w:after="100" w:afterAutospacing="1" w:line="240" w:lineRule="auto"/>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о бюджетном процессе в Прихолмском сельсовете</w:t>
      </w:r>
    </w:p>
    <w:p w:rsidR="006C3C9F" w:rsidRPr="006C3C9F" w:rsidRDefault="006C3C9F" w:rsidP="006C3C9F">
      <w:pPr>
        <w:spacing w:before="100" w:beforeAutospacing="1" w:after="100" w:afterAutospacing="1" w:line="240" w:lineRule="auto"/>
        <w:jc w:val="center"/>
        <w:rPr>
          <w:rFonts w:ascii="Arial" w:eastAsia="Times New Roman" w:hAnsi="Arial" w:cs="Arial"/>
          <w:sz w:val="24"/>
          <w:szCs w:val="24"/>
          <w:lang w:eastAsia="ru-RU"/>
        </w:rPr>
      </w:pPr>
      <w:r w:rsidRPr="006C3C9F">
        <w:rPr>
          <w:rFonts w:ascii="Arial" w:eastAsia="Times New Roman" w:hAnsi="Arial" w:cs="Arial"/>
          <w:sz w:val="24"/>
          <w:szCs w:val="24"/>
          <w:lang w:eastAsia="ru-RU"/>
        </w:rPr>
        <w:t>Минусинского района Красноярского края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Настоящее Положение о бюджетном процессе в Прихолмском сельсовете (далее по тексту – Положение) в соответствии с бюджетным законодательством РФ устанавливает порядок составления и рассмотрения проекта бюджета сельсовета (местного бюджета), утверждения и исполнения бюджета сельсовета, </w:t>
      </w:r>
      <w:proofErr w:type="gramStart"/>
      <w:r w:rsidRPr="006C3C9F">
        <w:rPr>
          <w:rFonts w:ascii="Arial" w:eastAsia="Times New Roman" w:hAnsi="Arial" w:cs="Arial"/>
          <w:sz w:val="24"/>
          <w:szCs w:val="24"/>
          <w:lang w:eastAsia="ru-RU"/>
        </w:rPr>
        <w:t>контроля за</w:t>
      </w:r>
      <w:proofErr w:type="gramEnd"/>
      <w:r w:rsidRPr="006C3C9F">
        <w:rPr>
          <w:rFonts w:ascii="Arial" w:eastAsia="Times New Roman" w:hAnsi="Arial" w:cs="Arial"/>
          <w:sz w:val="24"/>
          <w:szCs w:val="24"/>
          <w:lang w:eastAsia="ru-RU"/>
        </w:rPr>
        <w:t xml:space="preserve"> исполнением бюджета сельсовета, осуществления бюджетного учета, составлением внешней проверки, рассмотрения и утверждения бюджетной отчетности.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1. Полномочия органов местного самоуправления в сфере бюджетного процесса.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Участники бюджетного процесса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1.Участниками бюджетного процесса являются: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-Прихолмский сельский Совет депутатов;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-Администрация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-Контрольный орган Минусинского района (Контрольно-счетная палата)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-главные распорядители и распорядители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главные администраторы и администраторы доходов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-получатели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Бюджетные полномочия представительного органа Прихолмского сельсовета в сфере бюджетного процесса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Представительный орган Прихолмского сельсовета обладает следующими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xml:space="preserve">- рассматривает и утверждает бюджет  Прихолмского сельсовета, изменения и дополнения, вносимые в него, 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его исполнением;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рассматривает и утверждает отчеты об исполнении бюджета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устанавливает, изменяет местные налоги и сборы в соответствии с законодательством Российской Федерации о налогах и сборах;</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определяет перечень и порядок осуществления муниципальных внутренних заимствований;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-определяет порядок направления в бюджет Прихолмского сельсовета доходов от использования муниципальной собственности, доходов от налогов и сборов, иных доходов бюджета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полномочия в соответствии с федеральным и краевым законодательством, а также в соответствии с муниципальными правовыми актами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3. Полномочия Главы Прихолмского сельсовета в сфере бюджетного процесса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Глава Прихолмского сельсовета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Прихолмского сельсовета подписывает решения представительного органа.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4. Полномочия администрации Прихолмского сельсовета в сфере бюджетного процесса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Местная администрация обладает следующими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 обеспечивает управление государственным (муниципальным</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долгом;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формирования муниципального задания на оказание муниципальных услуг (выполнение работ) муниципальными учреждениями;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 исключён решением № 108-рс от 20.12.2018 г.</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финансового обеспечения выполнения муниципальных заданий за счет средств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утверждения нормативных затрат на оказание муниципальных услуг;</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разработки, утверждения и реализации ведомственных целевых программ;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7)</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предоставления средств из местного бюджета при выполнении условий;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8)</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использования бюджетных ассигнований резервного фонда местной администрации;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9)</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ведения реестра расходных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10)</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составления проекта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составляет проект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12) устанавливает порядок разработки стратегии социально-экономического развития Прихолмского сельсовета, одобряет стратегию социально-экономического развития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утверждает муниципальные программы (подпрограммы), реализуемые за счет средств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highlight w:val="yellow"/>
          <w:lang w:eastAsia="ru-RU"/>
        </w:rPr>
      </w:pPr>
      <w:r w:rsidRPr="006C3C9F">
        <w:rPr>
          <w:rFonts w:ascii="Arial" w:eastAsia="Times New Roman" w:hAnsi="Arial" w:cs="Arial"/>
          <w:sz w:val="24"/>
          <w:szCs w:val="24"/>
          <w:lang w:eastAsia="ru-RU"/>
        </w:rPr>
        <w:t>14)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определяет сроки реализации муниципальных программ в установленном порядке;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15)</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принятия решений о разработке муниципальных программ и их формирования и реализации;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16)</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xml:space="preserve"> устанавливает порядок </w:t>
      </w:r>
      <w:proofErr w:type="gramStart"/>
      <w:r w:rsidRPr="006C3C9F">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6C3C9F">
        <w:rPr>
          <w:rFonts w:ascii="Arial" w:eastAsia="Times New Roman" w:hAnsi="Arial" w:cs="Arial"/>
          <w:sz w:val="24"/>
          <w:szCs w:val="24"/>
          <w:lang w:eastAsia="ru-RU"/>
        </w:rPr>
        <w:t xml:space="preserve"> и ее критерии;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17)</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устанавливает порядок и сроки составления проекта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18)</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обеспечивает исполнение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19)</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20)</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осуществляет бюджетные полномочия финансового органа, определенные Бюджетным кодексом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xml:space="preserve">21) принимает решение о введении режима сокращения расходов бюджета Прихолмского сельсовета и вводит указанный режим, если в процессе исполнения </w:t>
      </w:r>
      <w:r w:rsidRPr="006C3C9F">
        <w:rPr>
          <w:rFonts w:ascii="Arial" w:eastAsia="Times New Roman" w:hAnsi="Arial" w:cs="Arial"/>
          <w:sz w:val="24"/>
          <w:szCs w:val="24"/>
          <w:lang w:eastAsia="ru-RU"/>
        </w:rPr>
        <w:lastRenderedPageBreak/>
        <w:t>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22) разрабатывает и утверждает методики распределения и (или) порядок предоставления межбюджетных трансфертов;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23) получает от финансовых органов других уровней бюджетной системы РФ, отраслевых органов администрации района, а так же от иных государственных органов и юридических лиц сведения и материалы, необходимые для составления бюджета сельсовета, а так же отчета об исполнении бюджета Прихолмского сельсовета; разрабатывает прогноз бюджета Прихолмского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24) устанавливает порядок исполнения сельского бюджета по расходам, организует на основе бюджетной росписи и кассового плана исполнение бюджета, осуществляет методологическое руководство в области </w:t>
      </w:r>
      <w:proofErr w:type="gramStart"/>
      <w:r w:rsidRPr="006C3C9F">
        <w:rPr>
          <w:rFonts w:ascii="Arial" w:eastAsia="Times New Roman" w:hAnsi="Arial" w:cs="Arial"/>
          <w:sz w:val="24"/>
          <w:szCs w:val="24"/>
          <w:lang w:eastAsia="ru-RU"/>
        </w:rPr>
        <w:t>составления проектов разделов бюджета сельсовета</w:t>
      </w:r>
      <w:proofErr w:type="gramEnd"/>
      <w:r w:rsidRPr="006C3C9F">
        <w:rPr>
          <w:rFonts w:ascii="Arial" w:eastAsia="Times New Roman" w:hAnsi="Arial" w:cs="Arial"/>
          <w:sz w:val="24"/>
          <w:szCs w:val="24"/>
          <w:lang w:eastAsia="ru-RU"/>
        </w:rPr>
        <w:t xml:space="preserve"> и организует исполнение бюджета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25) организует бюджетный учет, составляет отчеты об исполнении бюджета Прихолмского сельсовета, представляет отчет об исполнении бюджета в финансовое управление администрации Минусинского района, Красноярского края и Прихолмский сельский Совет депутатов в соответствии с Уставом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26) осуществляет предоставление финансовой помощи, из бюджета сельсовета бюджетам других уровней, в порядке и на условиях, установленных федеральным и краевым законодательством, а также решениями органов местного самоуправления  Прихолмского сельсовета, планирует бюджетные ассигнования;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27) проводит сверку расчетов использования денежных средств направленных на поддержку деятельности учреждений образования, культуры, в части иных межбюджетных трансфертов из бюджета поселения в доход бюджета Минусинского района;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-осуществляет финансовый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составлением бюджетной отчетности, ведением бюджетного учета и использованием средств бюджета сельсовета, в том числе выделяемых целевым назначением;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казначейское исполнение бюджета Прихолмского сельсовета, составляет сводную бюджетную роспись;</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-открывает лицевые счета для участия в бюджетном процессе - на основании Порядка открытия и ведения лицевых счетов, санкционирования оплаты денежных обязательств получателей бюджетных средств, проведения кассовых выплат за счет средств краевых государственных и муниципальных бюджетных учреждений казначейством Красноярского края и его территориальным подразделением, утвержденного приказом департамента финансов администрации Красноярского края от 08.12.2006г. № 137 </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в редакции от 10.12.2010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lastRenderedPageBreak/>
        <w:t>-утверждает лимиты бюджетных обязательств для распорядителей и получателей средств бюджета Прихолмского сельсовета на основе проектов распределения, утвержденных главным распорядителем бюджетных средств, перемещает бюджетные ассигнования, выделенные главному распорядителю бюджетных средств, между разделами, подразделами,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организовывает исполнение бюджета, устанавливает порядок составления бюджетной отчетности;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полномочия в соответствии с федеральным и краевым законодательством и муниципальными правовыми актами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5. Бюджетные полномочия главного распорядителя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Перечень главных распорядителей бюджетных средств устанавливается решением о бюджете в составе ведомственной структуры расходов.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Бюджетные полномочия главного распорядителя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-обеспечивает результативность, адресность и целевой характер использования бюджетных сре</w:t>
      </w:r>
      <w:proofErr w:type="gramStart"/>
      <w:r w:rsidRPr="006C3C9F">
        <w:rPr>
          <w:rFonts w:ascii="Arial" w:eastAsia="Times New Roman" w:hAnsi="Arial" w:cs="Arial"/>
          <w:sz w:val="24"/>
          <w:szCs w:val="24"/>
          <w:lang w:eastAsia="ru-RU"/>
        </w:rPr>
        <w:t>дств в с</w:t>
      </w:r>
      <w:proofErr w:type="gramEnd"/>
      <w:r w:rsidRPr="006C3C9F">
        <w:rPr>
          <w:rFonts w:ascii="Arial" w:eastAsia="Times New Roman" w:hAnsi="Arial" w:cs="Arial"/>
          <w:sz w:val="24"/>
          <w:szCs w:val="24"/>
          <w:lang w:eastAsia="ru-RU"/>
        </w:rPr>
        <w:t>оответствии с утвержденными им бюджетными ассигнованиями и лимитами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формирует и утверждает муниципальные задания;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-вносит предложения по формированию и изменению лимитов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вносит предложения по формированию и изменению сводной бюджетной росписи;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перечень подведомственных им распорядителей и получателей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составляет, ведет реестр расходных обязательств, подлежащих исполнению в пределах утвержденных им лимитов бюджетных обязательств и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планирование соответствующих расходов бюджета, составляют обоснования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обеспечивает соблюдение получателями межбюджетных субсидий</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субвенций  и иных межбюджетных трансфертов , имеющих целевое назначение , а также </w:t>
      </w:r>
      <w:r w:rsidRPr="006C3C9F">
        <w:rPr>
          <w:rFonts w:ascii="Arial" w:eastAsia="Times New Roman" w:hAnsi="Arial" w:cs="Arial"/>
          <w:sz w:val="24"/>
          <w:szCs w:val="24"/>
          <w:lang w:eastAsia="ru-RU"/>
        </w:rPr>
        <w:lastRenderedPageBreak/>
        <w:t>иных субсидий  и бюджетных  инвестиций , определенных настоящим Кодексом , условий, целей и порядка, установленных при их предоставлении;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-несёт соответственно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бюджетные полномочия, установленные Бюджетным кодексом Российской Федерации и муниципальными правовыми актами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Главный распорядитель средств бюджета муниципального образования выступает </w:t>
      </w:r>
      <w:proofErr w:type="gramStart"/>
      <w:r w:rsidRPr="006C3C9F">
        <w:rPr>
          <w:rFonts w:ascii="Arial" w:eastAsia="Times New Roman" w:hAnsi="Arial" w:cs="Arial"/>
          <w:sz w:val="24"/>
          <w:szCs w:val="24"/>
          <w:lang w:eastAsia="ru-RU"/>
        </w:rPr>
        <w:t>в суде от имени муниципального образования в качестве представителя истца по искам о взыскании</w:t>
      </w:r>
      <w:proofErr w:type="gramEnd"/>
      <w:r w:rsidRPr="006C3C9F">
        <w:rPr>
          <w:rFonts w:ascii="Arial" w:eastAsia="Times New Roman" w:hAnsi="Arial" w:cs="Arial"/>
          <w:sz w:val="24"/>
          <w:szCs w:val="24"/>
          <w:lang w:eastAsia="ru-RU"/>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Главный распорядитель бюджетных средств выступает </w:t>
      </w:r>
      <w:proofErr w:type="gramStart"/>
      <w:r w:rsidRPr="006C3C9F">
        <w:rPr>
          <w:rFonts w:ascii="Arial" w:eastAsia="Times New Roman" w:hAnsi="Arial" w:cs="Arial"/>
          <w:sz w:val="24"/>
          <w:szCs w:val="24"/>
          <w:lang w:eastAsia="ru-RU"/>
        </w:rPr>
        <w:t>в суде от имени муниципального образования в качестве представителя ответчика в соответствии с действующим законодательством</w:t>
      </w:r>
      <w:proofErr w:type="gramEnd"/>
      <w:r w:rsidRPr="006C3C9F">
        <w:rPr>
          <w:rFonts w:ascii="Arial" w:eastAsia="Times New Roman" w:hAnsi="Arial" w:cs="Arial"/>
          <w:sz w:val="24"/>
          <w:szCs w:val="24"/>
          <w:lang w:eastAsia="ru-RU"/>
        </w:rPr>
        <w:t xml:space="preserve">: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w:t>
      </w:r>
      <w:proofErr w:type="gramStart"/>
      <w:r w:rsidRPr="006C3C9F">
        <w:rPr>
          <w:rFonts w:ascii="Arial" w:eastAsia="Times New Roman" w:hAnsi="Arial" w:cs="Arial"/>
          <w:sz w:val="24"/>
          <w:szCs w:val="24"/>
          <w:lang w:eastAsia="ru-RU"/>
        </w:rPr>
        <w:t>предъявляемым</w:t>
      </w:r>
      <w:proofErr w:type="gramEnd"/>
      <w:r w:rsidRPr="006C3C9F">
        <w:rPr>
          <w:rFonts w:ascii="Arial" w:eastAsia="Times New Roman" w:hAnsi="Arial" w:cs="Arial"/>
          <w:sz w:val="24"/>
          <w:szCs w:val="24"/>
          <w:lang w:eastAsia="ru-RU"/>
        </w:rPr>
        <w:t xml:space="preserve"> при недостаточности лимитов бюджетных обязательств, доведенных подведомственному ему получателю бюджетных средств, для исполнения его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6C3C9F">
        <w:rPr>
          <w:rFonts w:ascii="Arial" w:eastAsia="Times New Roman" w:hAnsi="Arial" w:cs="Arial"/>
          <w:sz w:val="24"/>
          <w:szCs w:val="24"/>
          <w:lang w:eastAsia="ru-RU"/>
        </w:rPr>
        <w:t>Федерации полномочия главного распорядителя средств  бюджета муниципального образования</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6. Бюджетные полномочия распорядителя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Распорядитель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обеспечивает соблюдение получателями межбюджетных субсидий</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субвенций  и иных межбюджетных трансфертов , имеющих целевое назначение , а также иных субсидий  и бюджетных  инвестиций , определенных настоящим Кодексом , условий, целей и порядка, установленных при их предоставлении;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-распределяет задания по предоставлению муниципальных услуг для получателей бюджетных средств с учетом нормативов финансовых затрат;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-утверждает сметы доходов и расходов подведомственных бюджетных учреждений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использованием бюджетных средств их подведомственными получателями в соответствии с предоставленными полномочиями главным распорядителем;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планирование соответствующих расходов бюджетов;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исполняет соответствующую часть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-вносит предложения главному распорядителю бюджетных средств, в ведении которого он находится, по формированию и изменению бюджетной росписи.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7. Бюджетные полномочия получателя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Получатель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-составляет и исполняет бюджетную смету;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-обеспечивает результативность, целевой характер использования предусмотренных ему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-вносит соответствующему главному распорядителю (распорядителю) бюджетных сре</w:t>
      </w:r>
      <w:proofErr w:type="gramStart"/>
      <w:r w:rsidRPr="006C3C9F">
        <w:rPr>
          <w:rFonts w:ascii="Arial" w:eastAsia="Times New Roman" w:hAnsi="Arial" w:cs="Arial"/>
          <w:sz w:val="24"/>
          <w:szCs w:val="24"/>
          <w:lang w:eastAsia="ru-RU"/>
        </w:rPr>
        <w:t>дств пр</w:t>
      </w:r>
      <w:proofErr w:type="gramEnd"/>
      <w:r w:rsidRPr="006C3C9F">
        <w:rPr>
          <w:rFonts w:ascii="Arial" w:eastAsia="Times New Roman" w:hAnsi="Arial" w:cs="Arial"/>
          <w:sz w:val="24"/>
          <w:szCs w:val="24"/>
          <w:lang w:eastAsia="ru-RU"/>
        </w:rPr>
        <w:t>едложения по изменению бюджетной росписи;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полномочия, установленные БК РФ и принятыми в соответствии с ним муниципальными правовыми актами, регулирующими бюджетные правоотношения.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8. Бюджетные полномочия главного администратора (администратора)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Главный администратор доходов бюджета обладает следующими бюджетными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перечень подведомственных ему администраторов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представляет сведения, необходимые для составления проекта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представляет сведения для составления и ведения кассового плана;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и представляет бюджетную отчетность главного администратора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ведет реестр источников доходов бюджета  по закрепленным за ним источникам доходов на основании </w:t>
      </w:r>
      <w:proofErr w:type="gramStart"/>
      <w:r w:rsidRPr="006C3C9F">
        <w:rPr>
          <w:rFonts w:ascii="Arial" w:eastAsia="Times New Roman" w:hAnsi="Arial" w:cs="Arial"/>
          <w:sz w:val="24"/>
          <w:szCs w:val="24"/>
          <w:lang w:eastAsia="ru-RU"/>
        </w:rPr>
        <w:t>перечня источников доходов бюджетов бюджетной системы Российской Федерации</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утверждает методику прогнозирования поступлений доходов в бюджет в соответствии с общими требованиями к такой методике, установленной Правительством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Администратор доходов бюджета обладает следующими бюджетными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осуществляет начисление, учет и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взыскание задолженности по платежам в бюджет, пеней и штрафов;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принимает решение о зачете (уточнении) платежей в бюджет сельсовета и представляет уведомление в орган Федерального казначейства;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районного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№210-ФЗ «Об организации предоставления государственных и муниципальных услуг»;</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принимает решение о признании безнадежной к взысканию задолженности по платежам в бюджет;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9. Бюджетные полномочия главного администратора (администратора) источников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Главный администратор источников финансирования дефицита бюджета обладает следующими бюджетными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перечни подведомственных ему администраторов источников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формирует бюджетную отчетность главного </w:t>
      </w:r>
      <w:proofErr w:type="gramStart"/>
      <w:r w:rsidRPr="006C3C9F">
        <w:rPr>
          <w:rFonts w:ascii="Arial" w:eastAsia="Times New Roman" w:hAnsi="Arial" w:cs="Arial"/>
          <w:sz w:val="24"/>
          <w:szCs w:val="24"/>
          <w:lang w:eastAsia="ru-RU"/>
        </w:rPr>
        <w:t>администратора источников финансирования дефицита бюджета</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составляет обоснования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Администратор источников финансирования дефицита бюджета обладает следующими бюджетными полномочиями: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полнотой и своевременностью поступления в бюджет источников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обеспечивает поступления в бюджет и выплаты из бюджета по источникам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формирует и представляет бюджетную отчетность;</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10. Бюджетные полномочия иных участников бюджетного процесса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Бюджетные полномочия контрольно-счетного органа по осуществлению муниципального финансового контроля определяются в соответствии с Бюджетным кодексом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2. Доходы и расходы бюджета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Доходы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 </w:t>
      </w:r>
      <w:proofErr w:type="gramStart"/>
      <w:r w:rsidRPr="006C3C9F">
        <w:rPr>
          <w:rFonts w:ascii="Arial" w:eastAsia="Times New Roman" w:hAnsi="Arial" w:cs="Arial"/>
          <w:sz w:val="24"/>
          <w:szCs w:val="24"/>
          <w:lang w:eastAsia="ru-RU"/>
        </w:rPr>
        <w:t>Доходы бюджета Прихолмского сельсовета формируются за счёт налоговых и неналоговых доходов, безвозмездных перечислений, подлежащих зачислению в местный бюджет в соответствии с бюджетным законодательством РФ, законодательством РФ о налогах и сборах, законодательством Красноярского края о налогах и сборах, муниципальными правовыми актами муниципального образования о налогах и сборах, законодательством об иных обязательных платежах.</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2 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01 ноября текущего года</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3.К налоговым доходам бюджета Прихолмского сельсовета относятся: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-доходы от предусмотренных законодательством РФ о налогах и сборах федеральных налогов и сборов;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доходы от налогов, предусмотренных специальными налоговыми режимами;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доходы от региональных и местных налогов;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пени и штрафы по вышеуказанным налоговым доходам.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4.К неналоговым доходам бюджета Прихолмского сельсовета относятся: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доходы от использования имущества, находящегося в муниципальной собственности</w:t>
      </w:r>
      <w:proofErr w:type="gramStart"/>
      <w:r w:rsidRPr="006C3C9F">
        <w:rPr>
          <w:rFonts w:ascii="Arial" w:eastAsia="Times New Roman" w:hAnsi="Arial" w:cs="Arial"/>
          <w:sz w:val="24"/>
          <w:szCs w:val="24"/>
          <w:lang w:eastAsia="ru-RU"/>
        </w:rPr>
        <w:t xml:space="preserve"> ;</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доходы от продажи имущества, находящегося в муниципальной собственности, после уплаты налогов и сборов, за исключением имущества автономных учреждений, а также имущества государственных и муниципальных унитарных предприятий</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в том числе казённых;</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доходы от платных услуг, оказываемых бюджетными учреждениями;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-средства, полученные в результате применения мер гражданско-правовой, административной и уголовной ответственности, иные суммы принудительного изъятия;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-штрафы</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подлежащие зачислению в бюджет сельсовета в соответствии с федеральным и краевым законодательством;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-средства самообложения граждан;</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-иные неналоговые доходы в соответствии с федеральным и краевым законодательством.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 .К безвозмездным поступлениям относятся: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дотации из других бюджетов бюджетной системы РФ;</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-субсидии из других бюджетов бюджетной системы РФ (межбюджетные субсидии);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-субвенции из федерального бюджета из других бюджетов бюджетной системы РФ;</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-безвозмездные поступления муниципальных организаций и прочие безвозмездные поступления от физических и юридических лиц, в том числе добровольные пожертвования.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Формирование расходов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w:t>
      </w:r>
      <w:proofErr w:type="gramStart"/>
      <w:r w:rsidRPr="006C3C9F">
        <w:rPr>
          <w:rFonts w:ascii="Arial" w:eastAsia="Times New Roman" w:hAnsi="Arial" w:cs="Arial"/>
          <w:sz w:val="24"/>
          <w:szCs w:val="24"/>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Бюджетные ассигнования из местного бюджета предоставляются в формах, установленных Бюджетным кодексом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3. Резервный фонд местной администрации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xml:space="preserve"> В расходной части местного бюджета предусматривается создание резервного фонда местной администрации.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xml:space="preserve"> 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Порядок использования бюджетных ассигнований резервного фонда местной администрации устанавливается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4. Осуществление расходов, не предусмотренных местным бюджетом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 </w:t>
      </w:r>
      <w:proofErr w:type="gramStart"/>
      <w:r w:rsidRPr="006C3C9F">
        <w:rPr>
          <w:rFonts w:ascii="Arial" w:eastAsia="Times New Roman" w:hAnsi="Arial" w:cs="Arial"/>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6C3C9F">
        <w:rPr>
          <w:rFonts w:ascii="Arial" w:eastAsia="Times New Roman" w:hAnsi="Arial" w:cs="Arial"/>
          <w:sz w:val="24"/>
          <w:szCs w:val="24"/>
          <w:lang w:eastAsia="ru-RU"/>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w:t>
      </w:r>
      <w:proofErr w:type="gramStart"/>
      <w:r w:rsidRPr="006C3C9F">
        <w:rPr>
          <w:rFonts w:ascii="Arial" w:eastAsia="Times New Roman" w:hAnsi="Arial" w:cs="Arial"/>
          <w:sz w:val="24"/>
          <w:szCs w:val="24"/>
          <w:lang w:eastAsia="ru-RU"/>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6C3C9F">
        <w:rPr>
          <w:rFonts w:ascii="Arial" w:eastAsia="Times New Roman" w:hAnsi="Arial" w:cs="Arial"/>
          <w:sz w:val="24"/>
          <w:szCs w:val="24"/>
          <w:lang w:eastAsia="ru-RU"/>
        </w:rPr>
        <w:t xml:space="preserve"> новые виды расходных обязательств в местный бюджет.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5. Муниципальные программы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Муниципальные программы утверждаются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w:t>
      </w:r>
      <w:proofErr w:type="gramStart"/>
      <w:r w:rsidRPr="006C3C9F">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местном бюджете по </w:t>
      </w:r>
      <w:r w:rsidRPr="006C3C9F">
        <w:rPr>
          <w:rFonts w:ascii="Arial" w:eastAsia="Times New Roman" w:hAnsi="Arial" w:cs="Arial"/>
          <w:sz w:val="24"/>
          <w:szCs w:val="24"/>
          <w:lang w:eastAsia="ru-RU"/>
        </w:rPr>
        <w:lastRenderedPageBreak/>
        <w:t>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По каждой муниципальной программе ежегодно проводится оценка эффективности ее реализации.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По результатам указанной оценки местной администрацией </w:t>
      </w:r>
      <w:proofErr w:type="gramStart"/>
      <w:r w:rsidRPr="006C3C9F">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6C3C9F">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6. Ведомственные целевые программы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3. Сбалансированность бюджета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Дефицит бюджета сельсовета и источники его финансирования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1.Дефицит бюджета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Если же доля межбюджетных трансфертов из краевого, районного бюджета и (или) доля налоговых доходов по дополнительным нормативам отчислений в течени</w:t>
      </w:r>
      <w:proofErr w:type="gramStart"/>
      <w:r w:rsidRPr="006C3C9F">
        <w:rPr>
          <w:rFonts w:ascii="Arial" w:eastAsia="Times New Roman" w:hAnsi="Arial" w:cs="Arial"/>
          <w:sz w:val="24"/>
          <w:szCs w:val="24"/>
          <w:lang w:eastAsia="ru-RU"/>
        </w:rPr>
        <w:t>и</w:t>
      </w:r>
      <w:proofErr w:type="gramEnd"/>
      <w:r w:rsidRPr="006C3C9F">
        <w:rPr>
          <w:rFonts w:ascii="Arial" w:eastAsia="Times New Roman" w:hAnsi="Arial" w:cs="Arial"/>
          <w:sz w:val="24"/>
          <w:szCs w:val="24"/>
          <w:lang w:eastAsia="ru-RU"/>
        </w:rPr>
        <w:t xml:space="preserve"> двух из трёх последних отчетных финансовых лет превышала 70 процентов объёма собственных доходов, дефицит бюджета сельсовета не должен превышать 5 процентов утвержденного общего годового объёма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2.В случае утверждения решения «О бюджете» представительного органа в составе </w:t>
      </w:r>
      <w:proofErr w:type="gramStart"/>
      <w:r w:rsidRPr="006C3C9F">
        <w:rPr>
          <w:rFonts w:ascii="Arial" w:eastAsia="Times New Roman" w:hAnsi="Arial" w:cs="Arial"/>
          <w:sz w:val="24"/>
          <w:szCs w:val="24"/>
          <w:lang w:eastAsia="ru-RU"/>
        </w:rPr>
        <w:t>источников финансирования дефицита бюджета снижения остатков средств</w:t>
      </w:r>
      <w:proofErr w:type="gramEnd"/>
      <w:r w:rsidRPr="006C3C9F">
        <w:rPr>
          <w:rFonts w:ascii="Arial" w:eastAsia="Times New Roman" w:hAnsi="Arial" w:cs="Arial"/>
          <w:sz w:val="24"/>
          <w:szCs w:val="24"/>
          <w:lang w:eastAsia="ru-RU"/>
        </w:rPr>
        <w:t xml:space="preserve"> на счетах по учету средств местного бюджета, дефицит может превысить вышеуказанные ограничения в пределах суммы снижения остатков средств на счетах по учету средств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3.Превышение по данным годового отчета об исполнении бюджета сельсовета должно соответствовать вышеуказанным ограничениям.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xml:space="preserve">4.Дефицит бюджета сельсовета на очередной финансовый год (очередной финансовый год и каждый год планового периода) устанавливается решением представительного органа о бюджете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5.В состав </w:t>
      </w:r>
      <w:proofErr w:type="gramStart"/>
      <w:r w:rsidRPr="006C3C9F">
        <w:rPr>
          <w:rFonts w:ascii="Arial" w:eastAsia="Times New Roman" w:hAnsi="Arial" w:cs="Arial"/>
          <w:sz w:val="24"/>
          <w:szCs w:val="24"/>
          <w:lang w:eastAsia="ru-RU"/>
        </w:rPr>
        <w:t>источников внутреннего финансирования дефицита бюджета сельсовета</w:t>
      </w:r>
      <w:proofErr w:type="gramEnd"/>
      <w:r w:rsidRPr="006C3C9F">
        <w:rPr>
          <w:rFonts w:ascii="Arial" w:eastAsia="Times New Roman" w:hAnsi="Arial" w:cs="Arial"/>
          <w:sz w:val="24"/>
          <w:szCs w:val="24"/>
          <w:lang w:eastAsia="ru-RU"/>
        </w:rPr>
        <w:t xml:space="preserve"> включаются: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-изменение остатков средств на счетах по учету средств бюджета сельсовета в течение соответствующего финансового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-объем средств, направляемых на погашение иных долговых обязательств в валюте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6.Не могут быть источниками финансирования дефицита бюджета сельсовета кредиты Центрального банка Российской Федерации, а также приобретение им же муниципальных ценных бумаг при их размещении.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7.Остатки средств бюджета сельсовета на начало текущего финансового года в объеме, определяемом решением представительного органа, могут направляться в текущем финансовом году на покрытие временных кассовых разрывов.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Межбюджетные трансферты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1.Межбюджетные трансферты из бюджета Прихолмского сельсовета предоставляются бюджетам других уровней в соответствии с муниципальными правовыми актами в форме иных межбюджетных трансфертов в соответствии с муниципальными правовыми актами Прихолмского сельского Совета депутатов. Межбюджетные трансферты из бюджета сельсовета бюджетам других уровней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2.Порядок определения объёмов иных межбюджетных трансфертов бюджетам поселений устанавливается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3.Распределение иных межбюджетных трансфертов устанавливается решением представительного органа о бюджете.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4. Составление проекта бюджета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1. Основы составления проекта бюджета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 Проект бюджета сельсовета составляется на основе стратегии социально-экономического развития сельсовета в целях финансового обеспечения его расходных  обязательств. Порядок и сроки составления проекта бюджета сельсовета устанавливается администрацией Прихолмского сельсовета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Проект бюджета сельсовета составляется и утверждается сроком на один год (на очередной финансовый год) или сроком на три года (очередной финансовый </w:t>
      </w:r>
      <w:r w:rsidRPr="006C3C9F">
        <w:rPr>
          <w:rFonts w:ascii="Arial" w:eastAsia="Times New Roman" w:hAnsi="Arial" w:cs="Arial"/>
          <w:sz w:val="24"/>
          <w:szCs w:val="24"/>
          <w:lang w:eastAsia="ru-RU"/>
        </w:rPr>
        <w:lastRenderedPageBreak/>
        <w:t>год и плановый период) в соответствии с муниципальным правовым актом представительного органа, за исключением решения о бюджете. В проекте решения о бюджете сельсовета на очередной финансовый год и плановый период должны содержаться в составе приложений перечень долгосрочных и ведомственных целевых программ, предлагаемых к финансированию из бюджета сельсовета, с указанием объёмов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w:t>
      </w:r>
      <w:proofErr w:type="gramStart"/>
      <w:r w:rsidRPr="006C3C9F">
        <w:rPr>
          <w:rFonts w:ascii="Arial" w:eastAsia="Times New Roman" w:hAnsi="Arial" w:cs="Arial"/>
          <w:sz w:val="24"/>
          <w:szCs w:val="24"/>
          <w:lang w:eastAsia="ru-RU"/>
        </w:rPr>
        <w:t>,</w:t>
      </w:r>
      <w:proofErr w:type="gramEnd"/>
      <w:r w:rsidRPr="006C3C9F">
        <w:rPr>
          <w:rFonts w:ascii="Arial" w:eastAsia="Times New Roman" w:hAnsi="Arial" w:cs="Arial"/>
          <w:sz w:val="24"/>
          <w:szCs w:val="24"/>
          <w:lang w:eastAsia="ru-RU"/>
        </w:rPr>
        <w:t xml:space="preserve"> если проект бюджета составляется и утверждается на очередной финансовый год, администрация Прихолмского сельсовета разрабатывает и утверждает среднесрочный финансовый план.</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Финансовый </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бюджетный) год устанавливается в 12 месяцев- с 1 января по 31 декабря.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Решение о бюджете сельсовета вступает в силу с 1 января очередного финансового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Организация работы по составлению проекта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1.Составление проекта бюджета основывается </w:t>
      </w:r>
      <w:proofErr w:type="gramStart"/>
      <w:r w:rsidRPr="006C3C9F">
        <w:rPr>
          <w:rFonts w:ascii="Arial" w:eastAsia="Times New Roman" w:hAnsi="Arial" w:cs="Arial"/>
          <w:sz w:val="24"/>
          <w:szCs w:val="24"/>
          <w:lang w:eastAsia="ru-RU"/>
        </w:rPr>
        <w:t>на</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-Бюджетном </w:t>
      </w:r>
      <w:proofErr w:type="gramStart"/>
      <w:r w:rsidRPr="006C3C9F">
        <w:rPr>
          <w:rFonts w:ascii="Arial" w:eastAsia="Times New Roman" w:hAnsi="Arial" w:cs="Arial"/>
          <w:sz w:val="24"/>
          <w:szCs w:val="24"/>
          <w:lang w:eastAsia="ru-RU"/>
        </w:rPr>
        <w:t>послании</w:t>
      </w:r>
      <w:proofErr w:type="gramEnd"/>
      <w:r w:rsidRPr="006C3C9F">
        <w:rPr>
          <w:rFonts w:ascii="Arial" w:eastAsia="Times New Roman" w:hAnsi="Arial" w:cs="Arial"/>
          <w:sz w:val="24"/>
          <w:szCs w:val="24"/>
          <w:lang w:eastAsia="ru-RU"/>
        </w:rPr>
        <w:t xml:space="preserve"> Президента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стратегии социально-экономического развития сельсовета на очередной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-основных </w:t>
      </w:r>
      <w:proofErr w:type="gramStart"/>
      <w:r w:rsidRPr="006C3C9F">
        <w:rPr>
          <w:rFonts w:ascii="Arial" w:eastAsia="Times New Roman" w:hAnsi="Arial" w:cs="Arial"/>
          <w:sz w:val="24"/>
          <w:szCs w:val="24"/>
          <w:lang w:eastAsia="ru-RU"/>
        </w:rPr>
        <w:t>направлениях</w:t>
      </w:r>
      <w:proofErr w:type="gramEnd"/>
      <w:r w:rsidRPr="006C3C9F">
        <w:rPr>
          <w:rFonts w:ascii="Arial" w:eastAsia="Times New Roman" w:hAnsi="Arial" w:cs="Arial"/>
          <w:sz w:val="24"/>
          <w:szCs w:val="24"/>
          <w:lang w:eastAsia="ru-RU"/>
        </w:rPr>
        <w:t xml:space="preserve"> бюджетной и налоговой политики на очередной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муниципальных программ.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2.Работа по составлению проекта бюджета начинается не позднее чем за 4 месяца до окончания текущего финансового года на основании муниципального правового акта администрации Прихолмского сельсовета</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одновременно с проектом бюджета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3.Непосредственная организация работы по подготовке проекта бюджета, сбор информации материалов и документов, обязательных для представления одновременно с проектом бюджета, осуществляется работниками служб администрации сельсовета в соответствии со своей компетенцией и поручениями администрации района.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4.Администрация Минусинского района направляет в администрацию сельсовета прогнозируемые на очередной финансовый год и плановый </w:t>
      </w:r>
      <w:proofErr w:type="gramStart"/>
      <w:r w:rsidRPr="006C3C9F">
        <w:rPr>
          <w:rFonts w:ascii="Arial" w:eastAsia="Times New Roman" w:hAnsi="Arial" w:cs="Arial"/>
          <w:sz w:val="24"/>
          <w:szCs w:val="24"/>
          <w:lang w:eastAsia="ru-RU"/>
        </w:rPr>
        <w:t>период</w:t>
      </w:r>
      <w:proofErr w:type="gramEnd"/>
      <w:r w:rsidRPr="006C3C9F">
        <w:rPr>
          <w:rFonts w:ascii="Arial" w:eastAsia="Times New Roman" w:hAnsi="Arial" w:cs="Arial"/>
          <w:sz w:val="24"/>
          <w:szCs w:val="24"/>
          <w:lang w:eastAsia="ru-RU"/>
        </w:rPr>
        <w:t xml:space="preserve"> данные о выделенных объемах бюджетного финансирования по разделам и подразделам функциональной классификации расходов бюджетов, методические материалы по формированию проектировок основных расходов.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lastRenderedPageBreak/>
        <w:t>5.Главные распорядители бюджетных средств представляют в финансовый орган администрации района распределение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6.Администрация сельсовета вправе получать иные необходимые для составления бюджета сельсовета сведения от структурных подразделений администрации Минусинского района, органов местного самоуправления, находящихся в границах района, юридических лиц.</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Статья3. Стратегия социально-экономического развития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1.Стратегия социально-экономического развития разрабатывается на период не менее трех лет.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2.Стратегия социально-экономического развития ежегодно разрабатывается в порядке, установленном администрацией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Разработка стратегии социально-экономического развития на очередной финансовый год либо на очередной финансовый год и плановый период осуществляется администрацией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3.Изменение стратегии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4.Стратегия социально-экономического развития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5.В пояснительной записке к стратегии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6.Стратегия социально-экономического развития Прихолмского сельсовета одобряется администрацией одновременно с принятием решения о внесении проекта бюджета в представительный орган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4. Документы и материалы, представляемые одновременно с проектом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-методики и расчеты распределения межбюджетных трансфертов;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xml:space="preserve">- основные направления бюджетной и налоговой </w:t>
      </w:r>
      <w:proofErr w:type="gramStart"/>
      <w:r w:rsidRPr="006C3C9F">
        <w:rPr>
          <w:rFonts w:ascii="Arial" w:eastAsia="Times New Roman" w:hAnsi="Arial" w:cs="Arial"/>
          <w:sz w:val="24"/>
          <w:szCs w:val="24"/>
          <w:lang w:eastAsia="ru-RU"/>
        </w:rPr>
        <w:t>политики</w:t>
      </w:r>
      <w:proofErr w:type="gramEnd"/>
      <w:r w:rsidRPr="006C3C9F">
        <w:rPr>
          <w:rFonts w:ascii="Arial" w:eastAsia="Times New Roman" w:hAnsi="Arial" w:cs="Arial"/>
          <w:sz w:val="24"/>
          <w:szCs w:val="24"/>
          <w:lang w:eastAsia="ru-RU"/>
        </w:rPr>
        <w:t xml:space="preserve"> на очередной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стратегия социально-экономического развития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прогноз основных характеристик (общий объем доходов, общий объем расходов, дефицит (профицит) бюджета сельсовета на очередной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пояснительная записка к проекту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оценка ожидаемого исполнения бюджета сельсовета на текущий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предложенные Советом депутатов, контрольно-счетной палатой, проекты бюджетных смет указанных органов, представляемые в случае возникновения разногласий с проектами бюджетных смет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иные документы и материалы;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 В случае</w:t>
      </w:r>
      <w:proofErr w:type="gramStart"/>
      <w:r w:rsidRPr="006C3C9F">
        <w:rPr>
          <w:rFonts w:ascii="Arial" w:eastAsia="Times New Roman" w:hAnsi="Arial" w:cs="Arial"/>
          <w:sz w:val="24"/>
          <w:szCs w:val="24"/>
          <w:lang w:eastAsia="ru-RU"/>
        </w:rPr>
        <w:t>,</w:t>
      </w:r>
      <w:proofErr w:type="gramEnd"/>
      <w:r w:rsidRPr="006C3C9F">
        <w:rPr>
          <w:rFonts w:ascii="Arial" w:eastAsia="Times New Roman" w:hAnsi="Arial" w:cs="Arial"/>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возникновения разногласий между администрацией сельсовета, контрольно-счетной палатой и представительным органом, по расходам представляются протоколы разногласий по поводу указанных расходов.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5. Прогнозирование доходов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 Доходы бюджета сельсовета прогнозируются на основе стратегии социально-экономического развития,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w:t>
      </w:r>
      <w:r w:rsidRPr="006C3C9F">
        <w:rPr>
          <w:rFonts w:ascii="Arial" w:eastAsia="Times New Roman" w:hAnsi="Arial" w:cs="Arial"/>
          <w:sz w:val="24"/>
          <w:szCs w:val="24"/>
          <w:lang w:eastAsia="ru-RU"/>
        </w:rPr>
        <w:lastRenderedPageBreak/>
        <w:t>Российской Федерации, законов Красноярского края и решения Совета депутатов, устанавливающего неналоговые доходы районного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w:t>
      </w:r>
      <w:proofErr w:type="gramStart"/>
      <w:r w:rsidRPr="006C3C9F">
        <w:rPr>
          <w:rFonts w:ascii="Arial" w:eastAsia="Times New Roman" w:hAnsi="Arial" w:cs="Arial"/>
          <w:sz w:val="24"/>
          <w:szCs w:val="24"/>
          <w:lang w:eastAsia="ru-RU"/>
        </w:rPr>
        <w:t>Решения Совета депутатов, предусматривающие внесение изменений в решения о налогах и сборах,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не ранее 1 января года, следующего за очередным финансовым годом.</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5. Рассмотрение и утверждение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1. Основы рассмотрения и утверждения бюджета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1.Решение представительного органа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Решением о бюджете устанавливаются: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-перечень главных администраторов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-перечень главных </w:t>
      </w:r>
      <w:proofErr w:type="gramStart"/>
      <w:r w:rsidRPr="006C3C9F">
        <w:rPr>
          <w:rFonts w:ascii="Arial" w:eastAsia="Times New Roman" w:hAnsi="Arial" w:cs="Arial"/>
          <w:sz w:val="24"/>
          <w:szCs w:val="24"/>
          <w:lang w:eastAsia="ru-RU"/>
        </w:rPr>
        <w:t>администраторов источников финансирования дефицита бюджета</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видов расходов классификации расходов бюджетов на очередной финансовый год (очередной финансовый год и плановый период), также разделам и подразделам классификации расходов бюджета в случаях, установленных бюджетным кодексом Российской Федерации, законом Красноярского края, решением совета</w:t>
      </w:r>
      <w:proofErr w:type="gramEnd"/>
      <w:r w:rsidRPr="006C3C9F">
        <w:rPr>
          <w:rFonts w:ascii="Arial" w:eastAsia="Times New Roman" w:hAnsi="Arial" w:cs="Arial"/>
          <w:sz w:val="24"/>
          <w:szCs w:val="24"/>
          <w:lang w:eastAsia="ru-RU"/>
        </w:rPr>
        <w:t xml:space="preserve"> депутатов;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ведомственная структура расходов бюджета на очередной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общий объем бюджетных ассигнований, направляемых на исполнение публичных нормативных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объем межбюджетных трансфертов, получаемых из других бюджетов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xml:space="preserve">- 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краевого бюджета, имеющих целевое назначение) на второй год планового </w:t>
      </w:r>
      <w:r w:rsidRPr="006C3C9F">
        <w:rPr>
          <w:rFonts w:ascii="Arial" w:eastAsia="Times New Roman" w:hAnsi="Arial" w:cs="Arial"/>
          <w:sz w:val="24"/>
          <w:szCs w:val="24"/>
          <w:lang w:eastAsia="ru-RU"/>
        </w:rPr>
        <w:lastRenderedPageBreak/>
        <w:t>периода в объеме не менее 5 процентов общего объема расходов</w:t>
      </w:r>
      <w:proofErr w:type="gramEnd"/>
      <w:r w:rsidRPr="006C3C9F">
        <w:rPr>
          <w:rFonts w:ascii="Arial" w:eastAsia="Times New Roman" w:hAnsi="Arial" w:cs="Arial"/>
          <w:sz w:val="24"/>
          <w:szCs w:val="24"/>
          <w:lang w:eastAsia="ru-RU"/>
        </w:rPr>
        <w:t xml:space="preserve"> бюджет</w:t>
      </w:r>
      <w:proofErr w:type="gramStart"/>
      <w:r w:rsidRPr="006C3C9F">
        <w:rPr>
          <w:rFonts w:ascii="Arial" w:eastAsia="Times New Roman" w:hAnsi="Arial" w:cs="Arial"/>
          <w:sz w:val="24"/>
          <w:szCs w:val="24"/>
          <w:lang w:eastAsia="ru-RU"/>
        </w:rPr>
        <w:t>а(</w:t>
      </w:r>
      <w:proofErr w:type="gramEnd"/>
      <w:r w:rsidRPr="006C3C9F">
        <w:rPr>
          <w:rFonts w:ascii="Arial" w:eastAsia="Times New Roman" w:hAnsi="Arial" w:cs="Arial"/>
          <w:sz w:val="24"/>
          <w:szCs w:val="24"/>
          <w:lang w:eastAsia="ru-RU"/>
        </w:rPr>
        <w:t>без учета расходов бюджета, предусмотренных за счет межбюджетных трансфертов из краевого бюджета, имеющих целевое назначение)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источники финансирования дефицита бюджета, установленные глава 1пунктом 5 статьи 3 настоящего Положения;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C3C9F">
        <w:rPr>
          <w:rFonts w:ascii="Arial" w:eastAsia="Times New Roman" w:hAnsi="Arial" w:cs="Arial"/>
          <w:sz w:val="24"/>
          <w:szCs w:val="24"/>
          <w:lang w:eastAsia="ru-RU"/>
        </w:rPr>
        <w:t>указанием</w:t>
      </w:r>
      <w:proofErr w:type="gramEnd"/>
      <w:r w:rsidRPr="006C3C9F">
        <w:rPr>
          <w:rFonts w:ascii="Arial" w:eastAsia="Times New Roman" w:hAnsi="Arial" w:cs="Arial"/>
          <w:sz w:val="24"/>
          <w:szCs w:val="24"/>
          <w:lang w:eastAsia="ru-RU"/>
        </w:rPr>
        <w:t xml:space="preserve"> в том числе верхнего предела долга по муниципальным гарантиям;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иные показатели бюджета сельсовета</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установленные решениями представительного органа.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3.Проектом решения о бюджете сельсовета на очередной финансовый год и плановый период предусматривается уточнение показателей утвержденного бюджета сельсовета планового периода и утверждение </w:t>
      </w:r>
      <w:proofErr w:type="gramStart"/>
      <w:r w:rsidRPr="006C3C9F">
        <w:rPr>
          <w:rFonts w:ascii="Arial" w:eastAsia="Times New Roman" w:hAnsi="Arial" w:cs="Arial"/>
          <w:sz w:val="24"/>
          <w:szCs w:val="24"/>
          <w:lang w:eastAsia="ru-RU"/>
        </w:rPr>
        <w:t>показателей второго года планового периода проекта бюджета</w:t>
      </w:r>
      <w:proofErr w:type="gramEnd"/>
      <w:r w:rsidRPr="006C3C9F">
        <w:rPr>
          <w:rFonts w:ascii="Arial" w:eastAsia="Times New Roman" w:hAnsi="Arial" w:cs="Arial"/>
          <w:sz w:val="24"/>
          <w:szCs w:val="24"/>
          <w:lang w:eastAsia="ru-RU"/>
        </w:rPr>
        <w:t xml:space="preserve">.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5.Решением о бюджете сельсовета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представительного органа о бюджете сельсовета</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сверх соответствующих бюджетных ассигнований и (или) общего объема расходов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 По проекту местного бюджета и отчету о его исполнении за отчетный финансовый год проводятся публичные слушания в порядке, установленном Уставом Прихолмского сельсовета Минусинского района Красноярского края и (или) нормативными правовыми актами представительного органа.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Внесение проекта решения о бюджете в представительный орган</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Глава местной администрации вносит проект решения о бюджете сельсовета в представительный орган и контрольно - счетную палату Минусинского района не позднее 15 ноября текущего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Контрольно-счетная палата в течение 30 календарных дней, рассматривает документы, </w:t>
      </w:r>
      <w:proofErr w:type="gramStart"/>
      <w:r w:rsidRPr="006C3C9F">
        <w:rPr>
          <w:rFonts w:ascii="Arial" w:eastAsia="Times New Roman" w:hAnsi="Arial" w:cs="Arial"/>
          <w:sz w:val="24"/>
          <w:szCs w:val="24"/>
          <w:lang w:eastAsia="ru-RU"/>
        </w:rPr>
        <w:t>материалы, перечисленные в статье 1 настоящего Положения и проводит</w:t>
      </w:r>
      <w:proofErr w:type="gramEnd"/>
      <w:r w:rsidRPr="006C3C9F">
        <w:rPr>
          <w:rFonts w:ascii="Arial" w:eastAsia="Times New Roman" w:hAnsi="Arial" w:cs="Arial"/>
          <w:sz w:val="24"/>
          <w:szCs w:val="24"/>
          <w:lang w:eastAsia="ru-RU"/>
        </w:rPr>
        <w:t xml:space="preserve"> экспертизу проекта бюджета сельсовета, после чего направляет свое заключение по проекту решения бюджета сельсовета на очередной финансовый год (плановый период) председателю Совета депутатов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 Председатель представительного органа направляет проект решения о бюджете, соответствующие документы и материалы в определенную им </w:t>
      </w:r>
      <w:r w:rsidRPr="006C3C9F">
        <w:rPr>
          <w:rFonts w:ascii="Arial" w:eastAsia="Times New Roman" w:hAnsi="Arial" w:cs="Arial"/>
          <w:sz w:val="24"/>
          <w:szCs w:val="24"/>
          <w:lang w:eastAsia="ru-RU"/>
        </w:rPr>
        <w:lastRenderedPageBreak/>
        <w:t>постоянную комиссию Совета депутатов по рассмотрению проекта бюджета сельсовета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3.Постоянные комиссии представительного органа в течени</w:t>
      </w:r>
      <w:proofErr w:type="gramStart"/>
      <w:r w:rsidRPr="006C3C9F">
        <w:rPr>
          <w:rFonts w:ascii="Arial" w:eastAsia="Times New Roman" w:hAnsi="Arial" w:cs="Arial"/>
          <w:sz w:val="24"/>
          <w:szCs w:val="24"/>
          <w:lang w:eastAsia="ru-RU"/>
        </w:rPr>
        <w:t>и</w:t>
      </w:r>
      <w:proofErr w:type="gramEnd"/>
      <w:r w:rsidRPr="006C3C9F">
        <w:rPr>
          <w:rFonts w:ascii="Arial" w:eastAsia="Times New Roman" w:hAnsi="Arial" w:cs="Arial"/>
          <w:sz w:val="24"/>
          <w:szCs w:val="24"/>
          <w:lang w:eastAsia="ru-RU"/>
        </w:rPr>
        <w:t xml:space="preserve"> 7 рабочих дней рассматривают документы и материалы, перечисленные в статье 1 настоящего Положения, с позиции достижения целей решения вопросов местного значения, путем принятия расходных обязательств и минимизации инициативных расходных обязательств в рамках проекта местного бюджета, а также максимально успешного формирования доходной части бюджета и готовят предложения о доработке проекта либо принятии проекта бюджета в представленном виде.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4.Предложения постоянных комиссий рассматриваются на совместном заседании указанных комиссий. В случае принятия решения постоянными комиссиями на совместном заседании о доработке проекта бюджета, проект в течение суток направляется в администрацию сельсовета в целях его доработки.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5.Администрация сельсовета в течение двух рабочих дней с момента возвращения дорабатывает проект местного бюджета с учетом поступивших предложений, и предоставляет его на повторное рассмотрение Советом депутатов и его утверждения.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6.Проект бюджета (сельсовета) и отчет о его исполнении должны выноситься на публичные слушания в порядке и сроки, установленные нормативными правовыми актами Совета депутатов.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7.Предложения комиссии представительного органа, поправки депутатов по увеличению расходов </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уменьшению доходов) бюджета сельсовета должны содержать расчеты и обоснования, а также предложения по источникам покрытия.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3. Обязательность опубликования сведений о бюджете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1.Проект решения о бюджете; решение об утверждении бюджета сельсовета; решение о внесении изменений в решение о бюджете; годовой отчет об исполнении бюджета сельсовета; ежеквартальные сведения о ходе исполнения бюджета сельсовета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4. Внесение изменений и дополнений в решение Совета депутатов о бюджете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1.Глава администрации сельсовета вносит в представительный орган проекты решений о внесении изменений в решение представительного органа о бюджете сельсовета на текущий финансовый год и плановый период по всем вопросам, являющимся предметом правового регулирования указанного решения. Перечень документов и материалов, необходимых для составления проекта решения о внесении изменений и дополнений в решение о бюджете сельсовета на текущий </w:t>
      </w:r>
      <w:r w:rsidRPr="006C3C9F">
        <w:rPr>
          <w:rFonts w:ascii="Arial" w:eastAsia="Times New Roman" w:hAnsi="Arial" w:cs="Arial"/>
          <w:sz w:val="24"/>
          <w:szCs w:val="24"/>
          <w:lang w:eastAsia="ru-RU"/>
        </w:rPr>
        <w:lastRenderedPageBreak/>
        <w:t>финансовый год и плановый период определяется администрацией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2.Одновременно с проектом указанного решения представляется пояснительная записка с обоснованием предлагаемых изменений в решение о бюджете сельсовета на текущий финансовый год и плановый </w:t>
      </w:r>
      <w:proofErr w:type="gramStart"/>
      <w:r w:rsidRPr="006C3C9F">
        <w:rPr>
          <w:rFonts w:ascii="Arial" w:eastAsia="Times New Roman" w:hAnsi="Arial" w:cs="Arial"/>
          <w:sz w:val="24"/>
          <w:szCs w:val="24"/>
          <w:lang w:eastAsia="ru-RU"/>
        </w:rPr>
        <w:t>период</w:t>
      </w:r>
      <w:proofErr w:type="gramEnd"/>
      <w:r w:rsidRPr="006C3C9F">
        <w:rPr>
          <w:rFonts w:ascii="Arial" w:eastAsia="Times New Roman" w:hAnsi="Arial" w:cs="Arial"/>
          <w:sz w:val="24"/>
          <w:szCs w:val="24"/>
          <w:lang w:eastAsia="ru-RU"/>
        </w:rPr>
        <w:t xml:space="preserve"> и иные документы и материалы.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3.Положения решения о бюджете сельсовета на текущий финансовый год и плановый период в части, относящиеся к плановому периоду, могут быть признаны утратившими силу в случаях:</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-признания </w:t>
      </w:r>
      <w:proofErr w:type="gramStart"/>
      <w:r w:rsidRPr="006C3C9F">
        <w:rPr>
          <w:rFonts w:ascii="Arial" w:eastAsia="Times New Roman" w:hAnsi="Arial" w:cs="Arial"/>
          <w:sz w:val="24"/>
          <w:szCs w:val="24"/>
          <w:lang w:eastAsia="ru-RU"/>
        </w:rPr>
        <w:t>утратившими</w:t>
      </w:r>
      <w:proofErr w:type="gramEnd"/>
      <w:r w:rsidRPr="006C3C9F">
        <w:rPr>
          <w:rFonts w:ascii="Arial" w:eastAsia="Times New Roman" w:hAnsi="Arial" w:cs="Arial"/>
          <w:sz w:val="24"/>
          <w:szCs w:val="24"/>
          <w:lang w:eastAsia="ru-RU"/>
        </w:rPr>
        <w:t xml:space="preserve"> силу положений Закона Красноярского края о краевом бюджете на текущий финансовый год и плановый период в части, относящейся к плановому периоду;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-снижения в соответствии с ожидаемыми итогами социально-экономического развития </w:t>
      </w:r>
      <w:proofErr w:type="gramStart"/>
      <w:r w:rsidRPr="006C3C9F">
        <w:rPr>
          <w:rFonts w:ascii="Arial" w:eastAsia="Times New Roman" w:hAnsi="Arial" w:cs="Arial"/>
          <w:sz w:val="24"/>
          <w:szCs w:val="24"/>
          <w:lang w:eastAsia="ru-RU"/>
        </w:rPr>
        <w:t>района</w:t>
      </w:r>
      <w:proofErr w:type="gramEnd"/>
      <w:r w:rsidRPr="006C3C9F">
        <w:rPr>
          <w:rFonts w:ascii="Arial" w:eastAsia="Times New Roman" w:hAnsi="Arial" w:cs="Arial"/>
          <w:sz w:val="24"/>
          <w:szCs w:val="24"/>
          <w:lang w:eastAsia="ru-RU"/>
        </w:rPr>
        <w:t xml:space="preserve"> в текущем финансовом году прогнозируемого на текущий финансовый год общего объёма доходов местного бюджета более чем на 15 процентов по сравнению с объёмом указанных доходов, предусмотренным решением о районном бюджете на текущий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Статья5. Временное управление бюджетом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1.Если решение представительного органа о бюджете сельсовета не вступило в силу с начала текущего финансового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-администрация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средств в отчетном финансовом году;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-иные показатели, определяемые решением о бюджете сельсовета, применяются в размерах и порядке, которые были установлены решением о бюджете сельсовета на отчетный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-порядок распределения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-ставки зачисления </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нормативы) регулирующих налогов в бюджеты муниципальных образований, находящихся в границах сельсовета прочие тарифы и ставки, определяемые законодательством, применяются в размерах и порядке, определённом решением представительного органа о бюджете сельсовета на предыдущий финансовый год; сохраняется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2.Если решение представительного органа о бюджете сельсовета не вступило в силу через три месяца после начала финансового года, администрация сельсовета организует исполнение бюджета сельсовета при соблюдении условий, определенных пунктом 1 настоящей статьи.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При этом финансовый орган не имеет права: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6C3C9F">
        <w:rPr>
          <w:rFonts w:ascii="Arial" w:eastAsia="Times New Roman" w:hAnsi="Arial" w:cs="Arial"/>
          <w:sz w:val="24"/>
          <w:szCs w:val="24"/>
          <w:lang w:eastAsia="ru-RU"/>
        </w:rPr>
        <w:t>субсидии</w:t>
      </w:r>
      <w:proofErr w:type="gramEnd"/>
      <w:r w:rsidRPr="006C3C9F">
        <w:rPr>
          <w:rFonts w:ascii="Arial" w:eastAsia="Times New Roman" w:hAnsi="Arial" w:cs="Arial"/>
          <w:sz w:val="24"/>
          <w:szCs w:val="24"/>
          <w:lang w:eastAsia="ru-RU"/>
        </w:rPr>
        <w:t xml:space="preserve"> юридическим и физическим лицам, установленные Бюджетным кодексом РФ;</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-предоставлять бюджетные кредиты;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-формировать резервный фонд;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 Указанные в п.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6. Исполнение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Исполнение местного бюджета по доходам и расходам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Исполнение бюджетов по доходам предусматривает: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со счетов органов</w:t>
      </w:r>
      <w:proofErr w:type="gramEnd"/>
      <w:r w:rsidRPr="006C3C9F">
        <w:rPr>
          <w:rFonts w:ascii="Arial" w:eastAsia="Times New Roman" w:hAnsi="Arial" w:cs="Arial"/>
          <w:sz w:val="24"/>
          <w:szCs w:val="24"/>
          <w:lang w:eastAsia="ru-RU"/>
        </w:rPr>
        <w:t xml:space="preserve"> Федерального казначейства и иных поступлений в бюджет;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зачет излишне уплаченных или излишне взысканных сумм в соответствии с законодательством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уточнение администратором доходов бюджета платежей в бюджеты бюджетной системы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5)</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w:t>
      </w:r>
      <w:proofErr w:type="gramEnd"/>
      <w:r w:rsidRPr="006C3C9F">
        <w:rPr>
          <w:rFonts w:ascii="Arial" w:eastAsia="Times New Roman" w:hAnsi="Arial" w:cs="Arial"/>
          <w:sz w:val="24"/>
          <w:szCs w:val="24"/>
          <w:lang w:eastAsia="ru-RU"/>
        </w:rPr>
        <w:t xml:space="preserve"> Федерации, в порядке, установленном Министерством финансов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Исполнение бюджета по расходам предусматривает: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1)</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принятие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подтверждение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санкционирование оплаты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подтверждение исполнения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xml:space="preserve"> Получатель бюджетных средств принимает бюджетные обязательства в </w:t>
      </w:r>
      <w:proofErr w:type="gramStart"/>
      <w:r w:rsidRPr="006C3C9F">
        <w:rPr>
          <w:rFonts w:ascii="Arial" w:eastAsia="Times New Roman" w:hAnsi="Arial" w:cs="Arial"/>
          <w:sz w:val="24"/>
          <w:szCs w:val="24"/>
          <w:lang w:eastAsia="ru-RU"/>
        </w:rPr>
        <w:t>пределах</w:t>
      </w:r>
      <w:proofErr w:type="gramEnd"/>
      <w:r w:rsidRPr="006C3C9F">
        <w:rPr>
          <w:rFonts w:ascii="Arial" w:eastAsia="Times New Roman" w:hAnsi="Arial" w:cs="Arial"/>
          <w:sz w:val="24"/>
          <w:szCs w:val="24"/>
          <w:lang w:eastAsia="ru-RU"/>
        </w:rPr>
        <w:t xml:space="preserve"> доведенных до него лимитов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3.Получатель бюджетных сре</w:t>
      </w:r>
      <w:proofErr w:type="gramStart"/>
      <w:r w:rsidRPr="006C3C9F">
        <w:rPr>
          <w:rFonts w:ascii="Arial" w:eastAsia="Times New Roman" w:hAnsi="Arial" w:cs="Arial"/>
          <w:sz w:val="24"/>
          <w:szCs w:val="24"/>
          <w:lang w:eastAsia="ru-RU"/>
        </w:rPr>
        <w:t>дств пр</w:t>
      </w:r>
      <w:proofErr w:type="gramEnd"/>
      <w:r w:rsidRPr="006C3C9F">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xml:space="preserve"> Оплата денежных обязательств по публичным нормативным обязательствам может осуществляться в </w:t>
      </w:r>
      <w:proofErr w:type="gramStart"/>
      <w:r w:rsidRPr="006C3C9F">
        <w:rPr>
          <w:rFonts w:ascii="Arial" w:eastAsia="Times New Roman" w:hAnsi="Arial" w:cs="Arial"/>
          <w:sz w:val="24"/>
          <w:szCs w:val="24"/>
          <w:lang w:eastAsia="ru-RU"/>
        </w:rPr>
        <w:t>пределах</w:t>
      </w:r>
      <w:proofErr w:type="gramEnd"/>
      <w:r w:rsidRPr="006C3C9F">
        <w:rPr>
          <w:rFonts w:ascii="Arial" w:eastAsia="Times New Roman" w:hAnsi="Arial" w:cs="Arial"/>
          <w:sz w:val="24"/>
          <w:szCs w:val="24"/>
          <w:lang w:eastAsia="ru-RU"/>
        </w:rPr>
        <w:t xml:space="preserve"> доведенных до получателя бюджетных средств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w:t>
      </w:r>
      <w:r w:rsidRPr="006C3C9F">
        <w:rPr>
          <w:rFonts w:ascii="Arial" w:eastAsia="Arial Unicode MS" w:hAnsi="Arial" w:cs="Arial"/>
          <w:sz w:val="24"/>
          <w:szCs w:val="24"/>
          <w:lang w:eastAsia="ru-RU"/>
        </w:rPr>
        <w:t>​</w:t>
      </w:r>
      <w:r w:rsidRPr="006C3C9F">
        <w:rPr>
          <w:rFonts w:ascii="Arial" w:eastAsia="Times New Roman" w:hAnsi="Arial" w:cs="Arial"/>
          <w:sz w:val="24"/>
          <w:szCs w:val="24"/>
          <w:lang w:eastAsia="ru-RU"/>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Исполнение бюджета по источникам финансирования дефицита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7. Исполнение бюджета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Исполнение бюджета по доходам и расходам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1.Исполнение бюджета сельсовета по доходам предусматривает: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lastRenderedPageBreak/>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бюджете сельсовета и иными муниципальными правовыми актами, принятыми в соответствии с положениями Бюджетного кодекса Российской Федерации, и иных поступлений в бюджет;</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6C3C9F">
        <w:rPr>
          <w:rFonts w:ascii="Arial" w:eastAsia="Times New Roman" w:hAnsi="Arial" w:cs="Arial"/>
          <w:sz w:val="24"/>
          <w:szCs w:val="24"/>
          <w:lang w:eastAsia="ru-RU"/>
        </w:rPr>
        <w:t xml:space="preserve"> </w:t>
      </w:r>
      <w:proofErr w:type="gramStart"/>
      <w:r w:rsidRPr="006C3C9F">
        <w:rPr>
          <w:rFonts w:ascii="Arial" w:eastAsia="Times New Roman" w:hAnsi="Arial" w:cs="Arial"/>
          <w:sz w:val="24"/>
          <w:szCs w:val="24"/>
          <w:lang w:eastAsia="ru-RU"/>
        </w:rPr>
        <w:t>порядке</w:t>
      </w:r>
      <w:proofErr w:type="gramEnd"/>
      <w:r w:rsidRPr="006C3C9F">
        <w:rPr>
          <w:rFonts w:ascii="Arial" w:eastAsia="Times New Roman" w:hAnsi="Arial" w:cs="Arial"/>
          <w:sz w:val="24"/>
          <w:szCs w:val="24"/>
          <w:lang w:eastAsia="ru-RU"/>
        </w:rPr>
        <w:t>, установленном Министерством финансов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2.Исполнение бюджета сельсовета по расходам предусматривает:</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-принятие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-подтверждение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-санкционирование оплаты денежных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-подтверждение исполнения денежных обязательств;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 года.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3.Получатель бюджетных средств принимает бюджетные обязательства в </w:t>
      </w:r>
      <w:proofErr w:type="gramStart"/>
      <w:r w:rsidRPr="006C3C9F">
        <w:rPr>
          <w:rFonts w:ascii="Arial" w:eastAsia="Times New Roman" w:hAnsi="Arial" w:cs="Arial"/>
          <w:sz w:val="24"/>
          <w:szCs w:val="24"/>
          <w:lang w:eastAsia="ru-RU"/>
        </w:rPr>
        <w:t>пределах</w:t>
      </w:r>
      <w:proofErr w:type="gramEnd"/>
      <w:r w:rsidRPr="006C3C9F">
        <w:rPr>
          <w:rFonts w:ascii="Arial" w:eastAsia="Times New Roman" w:hAnsi="Arial" w:cs="Arial"/>
          <w:sz w:val="24"/>
          <w:szCs w:val="24"/>
          <w:lang w:eastAsia="ru-RU"/>
        </w:rPr>
        <w:t xml:space="preserve"> доведенных до него лимитов бюджетных обязательств.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Получатель бюджетных сре</w:t>
      </w:r>
      <w:proofErr w:type="gramStart"/>
      <w:r w:rsidRPr="006C3C9F">
        <w:rPr>
          <w:rFonts w:ascii="Arial" w:eastAsia="Times New Roman" w:hAnsi="Arial" w:cs="Arial"/>
          <w:sz w:val="24"/>
          <w:szCs w:val="24"/>
          <w:lang w:eastAsia="ru-RU"/>
        </w:rPr>
        <w:t>дств пр</w:t>
      </w:r>
      <w:proofErr w:type="gramEnd"/>
      <w:r w:rsidRPr="006C3C9F">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w:t>
      </w:r>
      <w:r w:rsidRPr="006C3C9F">
        <w:rPr>
          <w:rFonts w:ascii="Arial" w:eastAsia="Times New Roman" w:hAnsi="Arial" w:cs="Arial"/>
          <w:sz w:val="24"/>
          <w:szCs w:val="24"/>
          <w:lang w:eastAsia="ru-RU"/>
        </w:rPr>
        <w:lastRenderedPageBreak/>
        <w:t>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6C3C9F">
        <w:rPr>
          <w:rFonts w:ascii="Arial" w:eastAsia="Times New Roman" w:hAnsi="Arial" w:cs="Arial"/>
          <w:sz w:val="24"/>
          <w:szCs w:val="24"/>
          <w:lang w:eastAsia="ru-RU"/>
        </w:rPr>
        <w:t>пределах</w:t>
      </w:r>
      <w:proofErr w:type="gramEnd"/>
      <w:r w:rsidRPr="006C3C9F">
        <w:rPr>
          <w:rFonts w:ascii="Arial" w:eastAsia="Times New Roman" w:hAnsi="Arial" w:cs="Arial"/>
          <w:sz w:val="24"/>
          <w:szCs w:val="24"/>
          <w:lang w:eastAsia="ru-RU"/>
        </w:rPr>
        <w:t xml:space="preserve"> доведенных до получателя бюджетных средств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4.Исполнение бюджета сельсовета по источникам финансирования дефицита бюджета осуществляется главными администраторами, в соответствии со сводной бюджетной росписью в порядке, установленном администрацией Прихолмского сельсовета в соответствии с положениями Бюджетного кодекса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Сводная бюджетная роспись</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Порядок составления и ведения сводной бюджетной росписи устанавливается администрацией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Утвержденные показатели сводной бюджетной росписи должны соответствовать решению о бюджете сельсовета</w:t>
      </w:r>
      <w:proofErr w:type="gramStart"/>
      <w:r w:rsidRPr="006C3C9F">
        <w:rPr>
          <w:rFonts w:ascii="Arial" w:eastAsia="Times New Roman" w:hAnsi="Arial" w:cs="Arial"/>
          <w:sz w:val="24"/>
          <w:szCs w:val="24"/>
          <w:lang w:eastAsia="ru-RU"/>
        </w:rPr>
        <w:t xml:space="preserve"> .</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принятия решения о внесении изменений в решение представительного органа о бюджете администрация Прихолмского сельсовета утверждает соответствующие изменения в сводную бюджетную роспись.</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В сводную бюджетную роспись могут быть внесены изменения </w:t>
      </w:r>
      <w:proofErr w:type="gramStart"/>
      <w:r w:rsidRPr="006C3C9F">
        <w:rPr>
          <w:rFonts w:ascii="Arial" w:eastAsia="Times New Roman" w:hAnsi="Arial" w:cs="Arial"/>
          <w:sz w:val="24"/>
          <w:szCs w:val="24"/>
          <w:lang w:eastAsia="ru-RU"/>
        </w:rPr>
        <w:t>в соответствии с решениями администрации сельсовета без внесения изменений в решение о бюджете</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получения субсидий</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субвенций , иных межбюджетных трансфертов и безвозмездных поступлений от физических и юридических лиц, имеющих целевое назначение . сверх объемов , утвержденных решением о бюджете;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от общего объема бюджетных ассигнований, утвержденных решением представительного органа о бюджете на их исполнение в текущем финансовом году;</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lastRenderedPageBreak/>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6C3C9F">
        <w:rPr>
          <w:rFonts w:ascii="Arial" w:eastAsia="Times New Roman" w:hAnsi="Arial" w:cs="Arial"/>
          <w:sz w:val="24"/>
          <w:szCs w:val="24"/>
          <w:lang w:eastAsia="ru-RU"/>
        </w:rPr>
        <w:t xml:space="preserve"> ассигнований, распределения бюджетных ассигнований между получателями бюджетных средств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представительного органа муниципального образования о бюджете, - в пределах объема бюджетных ассигнований;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в случае перераспределения бюджетных ассигнований между текущим финансовым годом и плановым периодом - в пределах предусмотренных решением представительного органа муниципального образования о бюджете сельсовета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w:t>
      </w:r>
      <w:proofErr w:type="gramEnd"/>
      <w:r w:rsidRPr="006C3C9F">
        <w:rPr>
          <w:rFonts w:ascii="Arial" w:eastAsia="Times New Roman" w:hAnsi="Arial" w:cs="Arial"/>
          <w:sz w:val="24"/>
          <w:szCs w:val="24"/>
          <w:lang w:eastAsia="ru-RU"/>
        </w:rPr>
        <w:t xml:space="preserve"> текущий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6C3C9F">
        <w:rPr>
          <w:rFonts w:ascii="Arial" w:eastAsia="Times New Roman" w:hAnsi="Arial" w:cs="Arial"/>
          <w:sz w:val="24"/>
          <w:szCs w:val="24"/>
          <w:lang w:eastAsia="ru-RU"/>
        </w:rPr>
        <w:t xml:space="preserve"> превышает 10 процентов;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-в случае проведения реструктуризации муниципального долга в соответствии с Бюджетным кодексом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w:t>
      </w:r>
      <w:proofErr w:type="gramStart"/>
      <w:r w:rsidRPr="006C3C9F">
        <w:rPr>
          <w:rFonts w:ascii="Arial" w:eastAsia="Times New Roman" w:hAnsi="Arial" w:cs="Arial"/>
          <w:sz w:val="24"/>
          <w:szCs w:val="24"/>
          <w:lang w:eastAsia="ru-RU"/>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сельсовета в пределах</w:t>
      </w:r>
      <w:proofErr w:type="gramEnd"/>
      <w:r w:rsidRPr="006C3C9F">
        <w:rPr>
          <w:rFonts w:ascii="Arial" w:eastAsia="Times New Roman" w:hAnsi="Arial" w:cs="Arial"/>
          <w:sz w:val="24"/>
          <w:szCs w:val="24"/>
          <w:lang w:eastAsia="ru-RU"/>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Российской</w:t>
      </w:r>
      <w:proofErr w:type="gramEnd"/>
      <w:r w:rsidRPr="006C3C9F">
        <w:rPr>
          <w:rFonts w:ascii="Arial" w:eastAsia="Times New Roman" w:hAnsi="Arial" w:cs="Arial"/>
          <w:sz w:val="24"/>
          <w:szCs w:val="24"/>
          <w:lang w:eastAsia="ru-RU"/>
        </w:rPr>
        <w:t xml:space="preserve"> Федерации, государственные (муниципальные) контракты или соглашения о предоставлении субсидий на </w:t>
      </w:r>
      <w:r w:rsidRPr="006C3C9F">
        <w:rPr>
          <w:rFonts w:ascii="Arial" w:eastAsia="Times New Roman" w:hAnsi="Arial" w:cs="Arial"/>
          <w:sz w:val="24"/>
          <w:szCs w:val="24"/>
          <w:lang w:eastAsia="ru-RU"/>
        </w:rPr>
        <w:lastRenderedPageBreak/>
        <w:t>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представительного органа о бюджете не допускается.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На основании бюджетных росписей главных распорядителей бюджетных средств администрация сельсовета составляет сводную бюджетную роспись, которая утверждается главой администрации сельсовета. До начала очередного финансового года показатели сводной бюджетной росписи доводятся до главных распорядителей бюджетных средств.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3. </w:t>
      </w:r>
      <w:proofErr w:type="gramStart"/>
      <w:r w:rsidRPr="006C3C9F">
        <w:rPr>
          <w:rFonts w:ascii="Arial" w:eastAsia="Times New Roman" w:hAnsi="Arial" w:cs="Arial"/>
          <w:sz w:val="24"/>
          <w:szCs w:val="24"/>
          <w:lang w:eastAsia="ru-RU"/>
        </w:rPr>
        <w:t>Использование доходов, фактически полученных при исполнении бюджета сверх утвержденных решением представительного органа о бюджете</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представительного органа о бюджете доходов, направляются на увеличение расходов бюджета соответственно</w:t>
      </w:r>
      <w:proofErr w:type="gramEnd"/>
      <w:r w:rsidRPr="006C3C9F">
        <w:rPr>
          <w:rFonts w:ascii="Arial" w:eastAsia="Times New Roman" w:hAnsi="Arial" w:cs="Arial"/>
          <w:sz w:val="24"/>
          <w:szCs w:val="24"/>
          <w:lang w:eastAsia="ru-RU"/>
        </w:rPr>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представительного органа о бюджете на текущий финансовый год (текущий финансовый год и плановый период).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4. Завершение текущего финансового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Операции по исполнению бюджета завершаются 31 декабря.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Лимиты бюджетных обязательств, бюджетные ассигнования и предельные объемы финансирования текущего финансового года прекращают свое действие 31 декабря.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Межбюджетные трансферты, полученные в форме субвенций, субсидий и иных межбюджетных трансфертов, не использованные в текущем финансовом году, подлежат использованию в очередном финансовом году </w:t>
      </w:r>
      <w:proofErr w:type="gramStart"/>
      <w:r w:rsidRPr="006C3C9F">
        <w:rPr>
          <w:rFonts w:ascii="Arial" w:eastAsia="Times New Roman" w:hAnsi="Arial" w:cs="Arial"/>
          <w:sz w:val="24"/>
          <w:szCs w:val="24"/>
          <w:lang w:eastAsia="ru-RU"/>
        </w:rPr>
        <w:t>на те</w:t>
      </w:r>
      <w:proofErr w:type="gramEnd"/>
      <w:r w:rsidRPr="006C3C9F">
        <w:rPr>
          <w:rFonts w:ascii="Arial" w:eastAsia="Times New Roman" w:hAnsi="Arial" w:cs="Arial"/>
          <w:sz w:val="24"/>
          <w:szCs w:val="24"/>
          <w:lang w:eastAsia="ru-RU"/>
        </w:rPr>
        <w:t xml:space="preserve"> же цели.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6C3C9F" w:rsidRPr="006C3C9F" w:rsidRDefault="006C3C9F" w:rsidP="006C3C9F">
      <w:pPr>
        <w:spacing w:before="100" w:beforeAutospacing="1" w:after="100" w:afterAutospacing="1" w:line="240" w:lineRule="auto"/>
        <w:rPr>
          <w:rFonts w:ascii="Arial" w:eastAsia="Times New Roman" w:hAnsi="Arial" w:cs="Arial"/>
          <w:color w:val="000000"/>
          <w:sz w:val="24"/>
          <w:szCs w:val="24"/>
          <w:shd w:val="clear" w:color="auto" w:fill="FFFFFF"/>
          <w:lang w:eastAsia="ru-RU"/>
        </w:rPr>
      </w:pPr>
      <w:proofErr w:type="gramStart"/>
      <w:r w:rsidRPr="006C3C9F">
        <w:rPr>
          <w:rFonts w:ascii="Arial" w:eastAsia="Times New Roman" w:hAnsi="Arial" w:cs="Arial"/>
          <w:color w:val="000000"/>
          <w:sz w:val="24"/>
          <w:szCs w:val="24"/>
          <w:shd w:val="clear" w:color="auto" w:fill="FFFFFF"/>
          <w:lang w:eastAsia="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w:t>
      </w:r>
      <w:r w:rsidRPr="006C3C9F">
        <w:rPr>
          <w:rFonts w:ascii="Arial" w:eastAsia="Times New Roman" w:hAnsi="Arial" w:cs="Arial"/>
          <w:color w:val="000000"/>
          <w:sz w:val="24"/>
          <w:szCs w:val="24"/>
          <w:shd w:val="clear" w:color="auto" w:fill="FFFFFF"/>
          <w:lang w:eastAsia="ru-RU"/>
        </w:rPr>
        <w:lastRenderedPageBreak/>
        <w:t>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6C3C9F">
        <w:rPr>
          <w:rFonts w:ascii="Arial" w:eastAsia="Times New Roman" w:hAnsi="Arial" w:cs="Arial"/>
          <w:color w:val="000000"/>
          <w:sz w:val="24"/>
          <w:szCs w:val="24"/>
          <w:shd w:val="clear" w:color="auto" w:fill="FFFFFF"/>
          <w:lang w:eastAsia="ru-RU"/>
        </w:rPr>
        <w:t xml:space="preserve"> </w:t>
      </w:r>
      <w:proofErr w:type="gramStart"/>
      <w:r w:rsidRPr="006C3C9F">
        <w:rPr>
          <w:rFonts w:ascii="Arial" w:eastAsia="Times New Roman" w:hAnsi="Arial" w:cs="Arial"/>
          <w:color w:val="000000"/>
          <w:sz w:val="24"/>
          <w:szCs w:val="24"/>
          <w:shd w:val="clear" w:color="auto" w:fill="FFFFFF"/>
          <w:lang w:eastAsia="ru-RU"/>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Глава 8.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исполнением бюджета муниципального образования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1.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исполнением бюджета, осуществляемый представительным органом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1.Представительный орган осуществляет следующие формы финансового контроля: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-предварительный контроль - в ходе обсуждения и утверждения проекта бюджета сельсовета на очередной финансовый год и плановый период и иных муниципальных правовых актов по бюджетно-финансовым вопросам;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текущий контроль - в ходе рассмотрения отдельных вопросов исполнения бюджета на заседаниях комиссий Совета депутатов и в связи с депутатскими запросами;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-последующий контроль - в ходе рассмотрения и утверждения отчетов об исполнении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2.Контроль Прихолмского сельского Совета депутатов предусматривает право:</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на получение от администрации Прихолмского сельсовета необходимых сопроводительных материалов при утверждении бюджета сельсовета</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на получение от администрации сельсовета оперативной информации об исполнении бюджета сельсовета</w:t>
      </w:r>
      <w:proofErr w:type="gramStart"/>
      <w:r w:rsidRPr="006C3C9F">
        <w:rPr>
          <w:rFonts w:ascii="Arial" w:eastAsia="Times New Roman" w:hAnsi="Arial" w:cs="Arial"/>
          <w:sz w:val="24"/>
          <w:szCs w:val="24"/>
          <w:lang w:eastAsia="ru-RU"/>
        </w:rPr>
        <w:t xml:space="preserve"> ;</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на утверждение (не утверждение) отчета об исполнении бюджета сельсовета</w:t>
      </w:r>
      <w:proofErr w:type="gramStart"/>
      <w:r w:rsidRPr="006C3C9F">
        <w:rPr>
          <w:rFonts w:ascii="Arial" w:eastAsia="Times New Roman" w:hAnsi="Arial" w:cs="Arial"/>
          <w:sz w:val="24"/>
          <w:szCs w:val="24"/>
          <w:lang w:eastAsia="ru-RU"/>
        </w:rPr>
        <w:t xml:space="preserve"> ;</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создание собственных контрольных органов;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вынесение оценки деятельности органов, исполняющих бюджеты.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3.Администрация Прихолмского сельсовета обязана предоставить всю информацию, необходимую для осуществления финансового контроля по бюджетным вопросам в пределах её компетенции.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2.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исполнением бюджета осуществляемый администрацией Прихолмского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Администрация Прихолмского сельсовета в соответствии с федеральным и краевым законодательством, нормативными правовыми актами органов местного самоуправления</w:t>
      </w:r>
      <w:proofErr w:type="gramStart"/>
      <w:r w:rsidRPr="006C3C9F">
        <w:rPr>
          <w:rFonts w:ascii="Arial" w:eastAsia="Times New Roman" w:hAnsi="Arial" w:cs="Arial"/>
          <w:sz w:val="24"/>
          <w:szCs w:val="24"/>
          <w:lang w:eastAsia="ru-RU"/>
        </w:rPr>
        <w:t xml:space="preserve"> :</w:t>
      </w:r>
      <w:proofErr w:type="gramEnd"/>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-осуществляет контроль за использованием сре</w:t>
      </w:r>
      <w:proofErr w:type="gramStart"/>
      <w:r w:rsidRPr="006C3C9F">
        <w:rPr>
          <w:rFonts w:ascii="Arial" w:eastAsia="Times New Roman" w:hAnsi="Arial" w:cs="Arial"/>
          <w:sz w:val="24"/>
          <w:szCs w:val="24"/>
          <w:lang w:eastAsia="ru-RU"/>
        </w:rPr>
        <w:t>дств гл</w:t>
      </w:r>
      <w:proofErr w:type="gramEnd"/>
      <w:r w:rsidRPr="006C3C9F">
        <w:rPr>
          <w:rFonts w:ascii="Arial" w:eastAsia="Times New Roman" w:hAnsi="Arial" w:cs="Arial"/>
          <w:sz w:val="24"/>
          <w:szCs w:val="24"/>
          <w:lang w:eastAsia="ru-RU"/>
        </w:rPr>
        <w:t>авными распорядителями, распорядителями и получателями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-получает информацию, необходимую для осуществления </w:t>
      </w:r>
      <w:proofErr w:type="gramStart"/>
      <w:r w:rsidRPr="006C3C9F">
        <w:rPr>
          <w:rFonts w:ascii="Arial" w:eastAsia="Times New Roman" w:hAnsi="Arial" w:cs="Arial"/>
          <w:sz w:val="24"/>
          <w:szCs w:val="24"/>
          <w:lang w:eastAsia="ru-RU"/>
        </w:rPr>
        <w:t>контроля за</w:t>
      </w:r>
      <w:proofErr w:type="gramEnd"/>
      <w:r w:rsidRPr="006C3C9F">
        <w:rPr>
          <w:rFonts w:ascii="Arial" w:eastAsia="Times New Roman" w:hAnsi="Arial" w:cs="Arial"/>
          <w:sz w:val="24"/>
          <w:szCs w:val="24"/>
          <w:lang w:eastAsia="ru-RU"/>
        </w:rPr>
        <w:t xml:space="preserve"> использованием средств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своевременностью и полнотой устранения выявленных нарушений бюджетного законодательства;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Бухгалтерия администрации сельсовета 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составлением бюджетной отчетности, ведением бюджетного учета и ведением операций с бюджетными средствами главных распорядителей, распорядителей и получателей бюджетных средств, других участников бюджетного процесса.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proofErr w:type="gramStart"/>
      <w:r w:rsidRPr="006C3C9F">
        <w:rPr>
          <w:rFonts w:ascii="Arial" w:eastAsia="Times New Roman" w:hAnsi="Arial" w:cs="Arial"/>
          <w:sz w:val="24"/>
          <w:szCs w:val="24"/>
          <w:lang w:eastAsia="ru-RU"/>
        </w:rPr>
        <w:t>Главные распорядители бюджетных средств осуществляют контроль за деятельностью распорядителей, бюджетных учреждений и других получателей бюджетных средств в части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за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муниципальная собственность.</w:t>
      </w:r>
      <w:proofErr w:type="gramEnd"/>
      <w:r w:rsidRPr="006C3C9F">
        <w:rPr>
          <w:rFonts w:ascii="Arial" w:eastAsia="Times New Roman" w:hAnsi="Arial" w:cs="Arial"/>
          <w:sz w:val="24"/>
          <w:szCs w:val="24"/>
          <w:lang w:eastAsia="ru-RU"/>
        </w:rPr>
        <w:t xml:space="preserve"> Главные распорядители бюджетных сре</w:t>
      </w:r>
      <w:proofErr w:type="gramStart"/>
      <w:r w:rsidRPr="006C3C9F">
        <w:rPr>
          <w:rFonts w:ascii="Arial" w:eastAsia="Times New Roman" w:hAnsi="Arial" w:cs="Arial"/>
          <w:sz w:val="24"/>
          <w:szCs w:val="24"/>
          <w:lang w:eastAsia="ru-RU"/>
        </w:rPr>
        <w:t>дств впр</w:t>
      </w:r>
      <w:proofErr w:type="gramEnd"/>
      <w:r w:rsidRPr="006C3C9F">
        <w:rPr>
          <w:rFonts w:ascii="Arial" w:eastAsia="Times New Roman" w:hAnsi="Arial" w:cs="Arial"/>
          <w:sz w:val="24"/>
          <w:szCs w:val="24"/>
          <w:lang w:eastAsia="ru-RU"/>
        </w:rPr>
        <w:t>аве проводить проверки подведомственных распорядителей (получателей)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Распорядитель бюджетных средств осуществляет </w:t>
      </w:r>
      <w:proofErr w:type="gramStart"/>
      <w:r w:rsidRPr="006C3C9F">
        <w:rPr>
          <w:rFonts w:ascii="Arial" w:eastAsia="Times New Roman" w:hAnsi="Arial" w:cs="Arial"/>
          <w:sz w:val="24"/>
          <w:szCs w:val="24"/>
          <w:lang w:eastAsia="ru-RU"/>
        </w:rPr>
        <w:t>контроль за</w:t>
      </w:r>
      <w:proofErr w:type="gramEnd"/>
      <w:r w:rsidRPr="006C3C9F">
        <w:rPr>
          <w:rFonts w:ascii="Arial" w:eastAsia="Times New Roman" w:hAnsi="Arial" w:cs="Arial"/>
          <w:sz w:val="24"/>
          <w:szCs w:val="24"/>
          <w:lang w:eastAsia="ru-RU"/>
        </w:rPr>
        <w:t xml:space="preserve"> использованием бюджетных средств подведомственными получателями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Глава 9. Внешняя проверка годового отчета об исполнении бюджета Прихолмского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1. Внешняя проверка годового отчета об исполнении местного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1. Годовой отчет об исполнении бюджета до его рассмотрения в Совете депутатов подлежит внешней проверке контрольно – счетной палатой, которая включает внешнюю проверку бюджетной отчетности администраторов (главных администраторов) бюджетных средств и подготовку заключения на годовой отчет об исполнении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2. Внешняя проверка годового отчета об исполнении местного бюджета осуществляется в порядке, установленном решением Совета депутатов с соблюдением требований Бюджетного Кодекса РФ.</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3. Администраторы (главные администраторы) бюджетных средств не позднее 1 марта текущего года представляют в контрольно – счетную палату годовую бюджетную отчетность на бумажных носителях и в электронном варианте.</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Контрольно – счетная палата для осуществления внешней проверки годового отчета об исполнении местного бюджета вправе запрашивать информацию об исполнении местного бюджета у администраторов (главных администраторов)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3. Контрольно – счетная палата готовит заключение на отчет об исполнении районного бюджета с учетом данных внешней проверки годовой бюджетной отчетности администраторов (главных администраторов)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5. Заключение на годовой отчет об исполнении местного бюджета представляется контрольно – счетной палатой в Совет депутатов с одновременным направлением в администрацию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Статья 2. Порядок представления информации об исполнении бюджета Прихолмского сельсовета и отчета об исполнении бюджета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Бюджетная отчетность администрации Прихолмского сельсовета является годовой.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Ежеквартальная информация об исполнении бюджета включает в себя следующие документы и материалы:</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-прогноз исполнения бюджета сельсовета до конца очередного финансового года;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информацию об исполнении бюджета сельсовета за отчетный период нарастающим итогом с начала финансового года по доходам и расходам;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информацию об использовании средств резервного фонда администрации сельсовета;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информацию о финансировании муниципальных целевых программ в разрезе главных распорядителей бюджетных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Бухгалтерия администрации сельсовета направляет вышеуказанную информацию в контрольный орган муниципального образования не позднее чем через 25 дней по истечении очередного квартала.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Отчет об исполнении бюджета сельсовета за истекший финансовый год представляется Главой администрации сельсовета, главным бухгалтером сельсовета в представительный орган в форме проекта решения представительного органа не позднее 25 апреля года, следующего </w:t>
      </w:r>
      <w:proofErr w:type="gramStart"/>
      <w:r w:rsidRPr="006C3C9F">
        <w:rPr>
          <w:rFonts w:ascii="Arial" w:eastAsia="Times New Roman" w:hAnsi="Arial" w:cs="Arial"/>
          <w:sz w:val="24"/>
          <w:szCs w:val="24"/>
          <w:lang w:eastAsia="ru-RU"/>
        </w:rPr>
        <w:t>за</w:t>
      </w:r>
      <w:proofErr w:type="gramEnd"/>
      <w:r w:rsidRPr="006C3C9F">
        <w:rPr>
          <w:rFonts w:ascii="Arial" w:eastAsia="Times New Roman" w:hAnsi="Arial" w:cs="Arial"/>
          <w:sz w:val="24"/>
          <w:szCs w:val="24"/>
          <w:lang w:eastAsia="ru-RU"/>
        </w:rPr>
        <w:t xml:space="preserve"> отчетным.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Одновременно с годовым отчетом об исполнении бюджета сельсовета в Совет депутатов предоставляются:</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проект решения об утверждении отчета об исполнении бюджета сельсовета за истекший финансовый год;</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баланс исполнения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-отчет о финансовых результатах деятельности;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отчет о движении денежных средств;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lastRenderedPageBreak/>
        <w:t>- пояснительная записка;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анализ исполнения средств целевого назначения, выделенных в истекшем финансовом году местному бюджету их бюджетов других уровней;</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-отчет об утверждении расходов, произведенных в истекшем финансовом году за счет средств резервного фонда;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иная отчетность</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 xml:space="preserve"> предусмотренная бюджетным законодательством.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Отчет об исполнении бюджета сельсовета за отчетный финансовый год утверждается решением Совета депутатов об исполнении бюджета сельсовета с указанием общего объема доходов, расходов, и дефицита (профицита)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Отдельными приложениями к решению Совета депутатов об исполнении бюджета сельсовета за отчетный финансовый год утверждаются показатели: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доходов бюджета сельсовета по кодам классификации доходов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доходов бюджета сельсовета по кодам видов доходов, подвидов доходов, классификации операций сектора государственного управления, относящихся к доходам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расходов бюджета сельсовета по ведомственной структуре расходов;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расходов бюджета сельсовета по разделам, подразделам классификации расходов бюджета;</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источников финансирования дефицита бюджета сельсовета по кодам </w:t>
      </w:r>
      <w:proofErr w:type="gramStart"/>
      <w:r w:rsidRPr="006C3C9F">
        <w:rPr>
          <w:rFonts w:ascii="Arial" w:eastAsia="Times New Roman" w:hAnsi="Arial" w:cs="Arial"/>
          <w:sz w:val="24"/>
          <w:szCs w:val="24"/>
          <w:lang w:eastAsia="ru-RU"/>
        </w:rPr>
        <w:t>классификации источников финансирования дефицитов бюджета</w:t>
      </w:r>
      <w:proofErr w:type="gramEnd"/>
      <w:r w:rsidRPr="006C3C9F">
        <w:rPr>
          <w:rFonts w:ascii="Arial" w:eastAsia="Times New Roman" w:hAnsi="Arial" w:cs="Arial"/>
          <w:sz w:val="24"/>
          <w:szCs w:val="24"/>
          <w:lang w:eastAsia="ru-RU"/>
        </w:rPr>
        <w:t>;</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 источников финансирования дефицита бюджета сельсовета по кодам групп, подгрупп, статей, видов </w:t>
      </w:r>
      <w:proofErr w:type="gramStart"/>
      <w:r w:rsidRPr="006C3C9F">
        <w:rPr>
          <w:rFonts w:ascii="Arial" w:eastAsia="Times New Roman" w:hAnsi="Arial" w:cs="Arial"/>
          <w:sz w:val="24"/>
          <w:szCs w:val="24"/>
          <w:lang w:eastAsia="ru-RU"/>
        </w:rPr>
        <w:t>источников финансирования дефицитов бюджетов классификации операций сектора государственного</w:t>
      </w:r>
      <w:proofErr w:type="gramEnd"/>
      <w:r w:rsidRPr="006C3C9F">
        <w:rPr>
          <w:rFonts w:ascii="Arial" w:eastAsia="Times New Roman" w:hAnsi="Arial" w:cs="Arial"/>
          <w:sz w:val="24"/>
          <w:szCs w:val="24"/>
          <w:lang w:eastAsia="ru-RU"/>
        </w:rPr>
        <w:t xml:space="preserve"> управления, относящихся к источникам финансирования дефицитов бюджетов;</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иные показатели;</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Показатели годового отчета об исполнении бюджета сельсовета за отчетный финансовый год формируются в автоматизированной системе управления бюджетным процессом.</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Статья 3 Обнародование решений о бюджете Прихолмского сельсовета </w:t>
      </w:r>
    </w:p>
    <w:p w:rsidR="006C3C9F" w:rsidRPr="006C3C9F" w:rsidRDefault="006C3C9F" w:rsidP="006C3C9F">
      <w:pPr>
        <w:spacing w:before="100" w:beforeAutospacing="1" w:after="100" w:afterAutospacing="1" w:line="240" w:lineRule="auto"/>
        <w:rPr>
          <w:rFonts w:ascii="Arial" w:eastAsia="Times New Roman" w:hAnsi="Arial" w:cs="Arial"/>
          <w:sz w:val="24"/>
          <w:szCs w:val="24"/>
          <w:lang w:eastAsia="ru-RU"/>
        </w:rPr>
      </w:pPr>
      <w:r w:rsidRPr="006C3C9F">
        <w:rPr>
          <w:rFonts w:ascii="Arial" w:eastAsia="Times New Roman" w:hAnsi="Arial" w:cs="Arial"/>
          <w:sz w:val="24"/>
          <w:szCs w:val="24"/>
          <w:lang w:eastAsia="ru-RU"/>
        </w:rPr>
        <w:t xml:space="preserve">Решение Прихолмского сельского Совета депутатов “О бюджете Прихолмского сельсовета на очередной финансовый год </w:t>
      </w:r>
      <w:proofErr w:type="gramStart"/>
      <w:r w:rsidRPr="006C3C9F">
        <w:rPr>
          <w:rFonts w:ascii="Arial" w:eastAsia="Times New Roman" w:hAnsi="Arial" w:cs="Arial"/>
          <w:sz w:val="24"/>
          <w:szCs w:val="24"/>
          <w:lang w:eastAsia="ru-RU"/>
        </w:rPr>
        <w:t xml:space="preserve">( </w:t>
      </w:r>
      <w:proofErr w:type="gramEnd"/>
      <w:r w:rsidRPr="006C3C9F">
        <w:rPr>
          <w:rFonts w:ascii="Arial" w:eastAsia="Times New Roman" w:hAnsi="Arial" w:cs="Arial"/>
          <w:sz w:val="24"/>
          <w:szCs w:val="24"/>
          <w:lang w:eastAsia="ru-RU"/>
        </w:rPr>
        <w:t>плановый период)”, об исполнении бюджета сельсовета за прошедший финансовый год и иные решения, которые вносят в него изменения и дополнения, подлежат обязательному опубликованию в официальном печатном   издании «Прихолмские вести»</w:t>
      </w:r>
    </w:p>
    <w:p w:rsidR="006C3C9F" w:rsidRPr="006C3C9F" w:rsidRDefault="006C3C9F" w:rsidP="006C3C9F">
      <w:pPr>
        <w:tabs>
          <w:tab w:val="left" w:pos="4280"/>
          <w:tab w:val="center" w:pos="4819"/>
        </w:tabs>
        <w:spacing w:after="0" w:line="240" w:lineRule="auto"/>
        <w:rPr>
          <w:rFonts w:ascii="Times New Roman" w:eastAsia="Times New Roman" w:hAnsi="Times New Roman" w:cs="Times New Roman"/>
          <w:sz w:val="20"/>
          <w:szCs w:val="20"/>
          <w:lang w:eastAsia="ru-RU"/>
        </w:rPr>
      </w:pPr>
    </w:p>
    <w:p w:rsidR="009B51B8" w:rsidRDefault="009B51B8"/>
    <w:sectPr w:rsidR="009B51B8" w:rsidSect="009B620E">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4"/>
    <w:rsid w:val="002029A6"/>
    <w:rsid w:val="00303914"/>
    <w:rsid w:val="006C3C9F"/>
    <w:rsid w:val="009B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11038</Words>
  <Characters>62919</Characters>
  <Application>Microsoft Office Word</Application>
  <DocSecurity>0</DocSecurity>
  <Lines>524</Lines>
  <Paragraphs>147</Paragraphs>
  <ScaleCrop>false</ScaleCrop>
  <Company>Microsoft</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4</cp:revision>
  <dcterms:created xsi:type="dcterms:W3CDTF">2020-03-31T08:35:00Z</dcterms:created>
  <dcterms:modified xsi:type="dcterms:W3CDTF">2020-03-31T08:39:00Z</dcterms:modified>
</cp:coreProperties>
</file>