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7B" w:rsidRPr="001B48E2" w:rsidRDefault="007D087B" w:rsidP="001B48E2">
      <w:pPr>
        <w:keepNext/>
        <w:widowControl/>
        <w:autoSpaceDE/>
        <w:adjustRightInd/>
        <w:jc w:val="center"/>
        <w:outlineLvl w:val="3"/>
        <w:rPr>
          <w:rFonts w:ascii="Arial" w:hAnsi="Arial" w:cs="Arial"/>
          <w:sz w:val="24"/>
          <w:szCs w:val="24"/>
        </w:rPr>
      </w:pPr>
      <w:r w:rsidRPr="001B48E2">
        <w:rPr>
          <w:rFonts w:ascii="Arial" w:hAnsi="Arial" w:cs="Arial"/>
          <w:sz w:val="24"/>
          <w:szCs w:val="24"/>
        </w:rPr>
        <w:t>ПРИХОЛМСКИЙ СЕЛЬС</w:t>
      </w:r>
      <w:bookmarkStart w:id="0" w:name="_GoBack"/>
      <w:bookmarkEnd w:id="0"/>
      <w:r w:rsidRPr="001B48E2">
        <w:rPr>
          <w:rFonts w:ascii="Arial" w:hAnsi="Arial" w:cs="Arial"/>
          <w:sz w:val="24"/>
          <w:szCs w:val="24"/>
        </w:rPr>
        <w:t>КИЙ СОВЕТ ДЕПУТАТОВ</w:t>
      </w:r>
    </w:p>
    <w:p w:rsidR="007D087B" w:rsidRPr="001B48E2" w:rsidRDefault="007D087B" w:rsidP="00D30FD7">
      <w:pPr>
        <w:keepNext/>
        <w:widowControl/>
        <w:autoSpaceDE/>
        <w:adjustRightInd/>
        <w:jc w:val="center"/>
        <w:outlineLvl w:val="3"/>
        <w:rPr>
          <w:rFonts w:ascii="Arial" w:hAnsi="Arial" w:cs="Arial"/>
          <w:sz w:val="24"/>
          <w:szCs w:val="24"/>
        </w:rPr>
      </w:pPr>
      <w:r w:rsidRPr="001B48E2">
        <w:rPr>
          <w:rFonts w:ascii="Arial" w:hAnsi="Arial" w:cs="Arial"/>
          <w:sz w:val="24"/>
          <w:szCs w:val="24"/>
        </w:rPr>
        <w:t>МИНУСИНСКОГО РАЙОНА</w:t>
      </w:r>
    </w:p>
    <w:p w:rsidR="007D087B" w:rsidRPr="001B48E2" w:rsidRDefault="007D087B" w:rsidP="007D087B">
      <w:pPr>
        <w:widowControl/>
        <w:autoSpaceDE/>
        <w:adjustRightInd/>
        <w:jc w:val="center"/>
        <w:rPr>
          <w:rFonts w:ascii="Arial" w:hAnsi="Arial" w:cs="Arial"/>
          <w:sz w:val="24"/>
          <w:szCs w:val="24"/>
        </w:rPr>
      </w:pPr>
      <w:r w:rsidRPr="001B48E2">
        <w:rPr>
          <w:rFonts w:ascii="Arial" w:hAnsi="Arial" w:cs="Arial"/>
          <w:sz w:val="24"/>
          <w:szCs w:val="24"/>
        </w:rPr>
        <w:t>КРАСНОЯРСКОГО КРАЯ</w:t>
      </w:r>
    </w:p>
    <w:p w:rsidR="007D087B" w:rsidRPr="001B48E2" w:rsidRDefault="007D087B" w:rsidP="007D087B">
      <w:pPr>
        <w:widowControl/>
        <w:autoSpaceDE/>
        <w:adjustRightInd/>
        <w:jc w:val="center"/>
        <w:rPr>
          <w:rFonts w:ascii="Arial" w:hAnsi="Arial" w:cs="Arial"/>
          <w:sz w:val="24"/>
          <w:szCs w:val="24"/>
        </w:rPr>
      </w:pPr>
      <w:r w:rsidRPr="001B48E2">
        <w:rPr>
          <w:rFonts w:ascii="Arial" w:hAnsi="Arial" w:cs="Arial"/>
          <w:sz w:val="24"/>
          <w:szCs w:val="24"/>
        </w:rPr>
        <w:t>РОССИЙСКАЯ ФЕДЕРАЦИЯ</w:t>
      </w:r>
    </w:p>
    <w:p w:rsidR="007D087B" w:rsidRPr="001B48E2" w:rsidRDefault="007D087B" w:rsidP="007D087B">
      <w:pPr>
        <w:widowControl/>
        <w:autoSpaceDE/>
        <w:adjustRightInd/>
        <w:jc w:val="center"/>
        <w:rPr>
          <w:rFonts w:ascii="Arial" w:hAnsi="Arial" w:cs="Arial"/>
          <w:sz w:val="24"/>
          <w:szCs w:val="24"/>
        </w:rPr>
      </w:pPr>
    </w:p>
    <w:p w:rsidR="007D087B" w:rsidRPr="001B48E2" w:rsidRDefault="007D087B" w:rsidP="007D087B">
      <w:pPr>
        <w:keepNext/>
        <w:widowControl/>
        <w:autoSpaceDE/>
        <w:adjustRightInd/>
        <w:jc w:val="center"/>
        <w:outlineLvl w:val="4"/>
        <w:rPr>
          <w:rFonts w:ascii="Arial" w:hAnsi="Arial" w:cs="Arial"/>
          <w:b/>
          <w:sz w:val="24"/>
          <w:szCs w:val="24"/>
        </w:rPr>
      </w:pPr>
      <w:r w:rsidRPr="001B48E2">
        <w:rPr>
          <w:rFonts w:ascii="Arial" w:hAnsi="Arial" w:cs="Arial"/>
          <w:b/>
          <w:sz w:val="24"/>
          <w:szCs w:val="24"/>
        </w:rPr>
        <w:t>РЕШЕНИЕ</w:t>
      </w:r>
    </w:p>
    <w:p w:rsidR="007D087B" w:rsidRPr="001B48E2" w:rsidRDefault="007D087B" w:rsidP="007D087B">
      <w:pPr>
        <w:widowControl/>
        <w:autoSpaceDE/>
        <w:adjustRightInd/>
        <w:jc w:val="center"/>
        <w:rPr>
          <w:rFonts w:ascii="Arial" w:hAnsi="Arial" w:cs="Arial"/>
          <w:sz w:val="24"/>
          <w:szCs w:val="24"/>
        </w:rPr>
      </w:pPr>
    </w:p>
    <w:p w:rsidR="007D087B" w:rsidRPr="001B48E2" w:rsidRDefault="00E07DA1" w:rsidP="007D087B">
      <w:pPr>
        <w:widowControl/>
        <w:autoSpaceDE/>
        <w:adjustRightInd/>
        <w:jc w:val="center"/>
        <w:rPr>
          <w:rFonts w:ascii="Arial" w:hAnsi="Arial" w:cs="Arial"/>
          <w:sz w:val="24"/>
          <w:szCs w:val="24"/>
        </w:rPr>
      </w:pPr>
      <w:r w:rsidRPr="001B48E2">
        <w:rPr>
          <w:rFonts w:ascii="Arial" w:hAnsi="Arial" w:cs="Arial"/>
          <w:sz w:val="24"/>
          <w:szCs w:val="24"/>
        </w:rPr>
        <w:t>13.06.</w:t>
      </w:r>
      <w:r w:rsidR="007D087B" w:rsidRPr="001B48E2">
        <w:rPr>
          <w:rFonts w:ascii="Arial" w:hAnsi="Arial" w:cs="Arial"/>
          <w:sz w:val="24"/>
          <w:szCs w:val="24"/>
        </w:rPr>
        <w:t>2019</w:t>
      </w:r>
      <w:r w:rsidR="007D087B" w:rsidRPr="001B48E2">
        <w:rPr>
          <w:rFonts w:ascii="Arial" w:hAnsi="Arial" w:cs="Arial"/>
          <w:sz w:val="24"/>
          <w:szCs w:val="24"/>
        </w:rPr>
        <w:tab/>
      </w:r>
      <w:r w:rsidR="007D087B" w:rsidRPr="001B48E2">
        <w:rPr>
          <w:rFonts w:ascii="Arial" w:hAnsi="Arial" w:cs="Arial"/>
          <w:sz w:val="24"/>
          <w:szCs w:val="24"/>
        </w:rPr>
        <w:tab/>
      </w:r>
      <w:r w:rsidR="007D087B" w:rsidRPr="001B48E2">
        <w:rPr>
          <w:rFonts w:ascii="Arial" w:hAnsi="Arial" w:cs="Arial"/>
          <w:sz w:val="24"/>
          <w:szCs w:val="24"/>
        </w:rPr>
        <w:tab/>
        <w:t xml:space="preserve">       п. Прихолмье             </w:t>
      </w:r>
      <w:r w:rsidR="007D087B" w:rsidRPr="001B48E2">
        <w:rPr>
          <w:rFonts w:ascii="Arial" w:hAnsi="Arial" w:cs="Arial"/>
          <w:sz w:val="24"/>
          <w:szCs w:val="24"/>
        </w:rPr>
        <w:tab/>
        <w:t xml:space="preserve">              № </w:t>
      </w:r>
      <w:r w:rsidR="00B81EFE" w:rsidRPr="001B48E2">
        <w:rPr>
          <w:rFonts w:ascii="Arial" w:hAnsi="Arial" w:cs="Arial"/>
          <w:sz w:val="24"/>
          <w:szCs w:val="24"/>
        </w:rPr>
        <w:t>120</w:t>
      </w:r>
      <w:r w:rsidR="007D087B" w:rsidRPr="001B48E2">
        <w:rPr>
          <w:rFonts w:ascii="Arial" w:hAnsi="Arial" w:cs="Arial"/>
          <w:sz w:val="24"/>
          <w:szCs w:val="24"/>
        </w:rPr>
        <w:t>-рс</w:t>
      </w: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r w:rsidRPr="001B48E2">
        <w:rPr>
          <w:rFonts w:ascii="Arial" w:hAnsi="Arial" w:cs="Arial"/>
          <w:sz w:val="24"/>
          <w:szCs w:val="24"/>
        </w:rPr>
        <w:t xml:space="preserve">О внесении изменений в решение № 76-рс </w:t>
      </w:r>
    </w:p>
    <w:p w:rsidR="007D087B" w:rsidRPr="001B48E2" w:rsidRDefault="007D087B" w:rsidP="007D087B">
      <w:pPr>
        <w:rPr>
          <w:rFonts w:ascii="Arial" w:hAnsi="Arial" w:cs="Arial"/>
          <w:sz w:val="24"/>
          <w:szCs w:val="24"/>
        </w:rPr>
      </w:pPr>
      <w:r w:rsidRPr="001B48E2">
        <w:rPr>
          <w:rFonts w:ascii="Arial" w:hAnsi="Arial" w:cs="Arial"/>
          <w:sz w:val="24"/>
          <w:szCs w:val="24"/>
        </w:rPr>
        <w:t xml:space="preserve">от 19.12.2012 г. «Об утверждении Положения </w:t>
      </w:r>
    </w:p>
    <w:p w:rsidR="007D087B" w:rsidRPr="001B48E2" w:rsidRDefault="007D087B" w:rsidP="007D087B">
      <w:pPr>
        <w:rPr>
          <w:rFonts w:ascii="Arial" w:hAnsi="Arial" w:cs="Arial"/>
          <w:sz w:val="24"/>
          <w:szCs w:val="24"/>
        </w:rPr>
      </w:pPr>
      <w:r w:rsidRPr="001B48E2">
        <w:rPr>
          <w:rFonts w:ascii="Arial" w:hAnsi="Arial" w:cs="Arial"/>
          <w:sz w:val="24"/>
          <w:szCs w:val="24"/>
        </w:rPr>
        <w:t xml:space="preserve">о порядке управления и распоряжения </w:t>
      </w:r>
    </w:p>
    <w:p w:rsidR="007D087B" w:rsidRPr="001B48E2" w:rsidRDefault="007D087B" w:rsidP="007D087B">
      <w:pPr>
        <w:rPr>
          <w:rFonts w:ascii="Arial" w:hAnsi="Arial" w:cs="Arial"/>
          <w:sz w:val="24"/>
          <w:szCs w:val="24"/>
        </w:rPr>
      </w:pPr>
      <w:r w:rsidRPr="001B48E2">
        <w:rPr>
          <w:rFonts w:ascii="Arial" w:hAnsi="Arial" w:cs="Arial"/>
          <w:sz w:val="24"/>
          <w:szCs w:val="24"/>
        </w:rPr>
        <w:t>муниципальной собственностью</w:t>
      </w:r>
    </w:p>
    <w:p w:rsidR="007D087B" w:rsidRPr="001B48E2" w:rsidRDefault="007D087B" w:rsidP="007D087B">
      <w:pPr>
        <w:rPr>
          <w:rFonts w:ascii="Arial" w:hAnsi="Arial" w:cs="Arial"/>
          <w:sz w:val="24"/>
          <w:szCs w:val="24"/>
        </w:rPr>
      </w:pPr>
      <w:r w:rsidRPr="001B48E2">
        <w:rPr>
          <w:rFonts w:ascii="Arial" w:hAnsi="Arial" w:cs="Arial"/>
          <w:sz w:val="24"/>
          <w:szCs w:val="24"/>
        </w:rPr>
        <w:t>Прихолмского сельсовета»</w:t>
      </w:r>
    </w:p>
    <w:p w:rsidR="007D087B" w:rsidRPr="001B48E2" w:rsidRDefault="007D087B" w:rsidP="007D087B">
      <w:pPr>
        <w:rPr>
          <w:rFonts w:ascii="Arial" w:hAnsi="Arial" w:cs="Arial"/>
          <w:sz w:val="24"/>
          <w:szCs w:val="24"/>
        </w:rPr>
      </w:pPr>
    </w:p>
    <w:p w:rsidR="007D087B" w:rsidRPr="001B48E2" w:rsidRDefault="007D087B" w:rsidP="007D087B">
      <w:pPr>
        <w:jc w:val="both"/>
        <w:rPr>
          <w:rFonts w:ascii="Arial" w:hAnsi="Arial" w:cs="Arial"/>
          <w:sz w:val="24"/>
          <w:szCs w:val="24"/>
        </w:rPr>
      </w:pPr>
      <w:r w:rsidRPr="001B48E2">
        <w:rPr>
          <w:rFonts w:ascii="Arial" w:hAnsi="Arial" w:cs="Arial"/>
          <w:sz w:val="24"/>
          <w:szCs w:val="24"/>
        </w:rPr>
        <w:t xml:space="preserve">       </w:t>
      </w:r>
      <w:proofErr w:type="gramStart"/>
      <w:r w:rsidRPr="001B48E2">
        <w:rPr>
          <w:rFonts w:ascii="Arial" w:hAnsi="Arial" w:cs="Arial"/>
          <w:sz w:val="24"/>
          <w:szCs w:val="24"/>
        </w:rPr>
        <w:t>В целях приведения в соответствие с</w:t>
      </w:r>
      <w:r w:rsidR="00BB472B" w:rsidRPr="001B48E2">
        <w:rPr>
          <w:rFonts w:ascii="Arial" w:hAnsi="Arial" w:cs="Arial"/>
          <w:sz w:val="24"/>
          <w:szCs w:val="24"/>
        </w:rPr>
        <w:t>о статьёй 50</w:t>
      </w:r>
      <w:r w:rsidRPr="001B48E2">
        <w:rPr>
          <w:rFonts w:ascii="Arial" w:hAnsi="Arial" w:cs="Arial"/>
          <w:sz w:val="24"/>
          <w:szCs w:val="24"/>
        </w:rPr>
        <w:t xml:space="preserve"> </w:t>
      </w:r>
      <w:r w:rsidR="002506C8" w:rsidRPr="001B48E2">
        <w:rPr>
          <w:rFonts w:ascii="Arial" w:hAnsi="Arial" w:cs="Arial"/>
          <w:sz w:val="24"/>
          <w:szCs w:val="24"/>
        </w:rPr>
        <w:t>Федеральн</w:t>
      </w:r>
      <w:r w:rsidR="00BB472B" w:rsidRPr="001B48E2">
        <w:rPr>
          <w:rFonts w:ascii="Arial" w:hAnsi="Arial" w:cs="Arial"/>
          <w:sz w:val="24"/>
          <w:szCs w:val="24"/>
        </w:rPr>
        <w:t>ого</w:t>
      </w:r>
      <w:r w:rsidR="002506C8" w:rsidRPr="001B48E2">
        <w:rPr>
          <w:rFonts w:ascii="Arial" w:hAnsi="Arial" w:cs="Arial"/>
          <w:sz w:val="24"/>
          <w:szCs w:val="24"/>
        </w:rPr>
        <w:t xml:space="preserve"> закон</w:t>
      </w:r>
      <w:r w:rsidR="00BB472B" w:rsidRPr="001B48E2">
        <w:rPr>
          <w:rFonts w:ascii="Arial" w:hAnsi="Arial" w:cs="Arial"/>
          <w:sz w:val="24"/>
          <w:szCs w:val="24"/>
        </w:rPr>
        <w:t>а</w:t>
      </w:r>
      <w:r w:rsidR="00A30E3F" w:rsidRPr="001B48E2">
        <w:rPr>
          <w:rFonts w:ascii="Arial" w:hAnsi="Arial" w:cs="Arial"/>
          <w:sz w:val="24"/>
          <w:szCs w:val="24"/>
        </w:rPr>
        <w:t xml:space="preserve"> от 06.10.2003 г. </w:t>
      </w:r>
      <w:r w:rsidR="00E255EC" w:rsidRPr="001B48E2">
        <w:rPr>
          <w:rFonts w:ascii="Arial" w:hAnsi="Arial" w:cs="Arial"/>
          <w:sz w:val="24"/>
          <w:szCs w:val="24"/>
        </w:rPr>
        <w:t>№</w:t>
      </w:r>
      <w:r w:rsidR="002506C8" w:rsidRPr="001B48E2">
        <w:rPr>
          <w:rFonts w:ascii="Arial" w:hAnsi="Arial" w:cs="Arial"/>
          <w:sz w:val="24"/>
          <w:szCs w:val="24"/>
        </w:rPr>
        <w:t xml:space="preserve"> 131-ФЗ «Об общих принципах организации местного самоуправления в Российской Федерации»</w:t>
      </w:r>
      <w:r w:rsidR="00BB472B" w:rsidRPr="001B48E2">
        <w:rPr>
          <w:rFonts w:ascii="Arial" w:hAnsi="Arial" w:cs="Arial"/>
          <w:sz w:val="24"/>
          <w:szCs w:val="24"/>
        </w:rPr>
        <w:t>, со статьёй 123.22 Гражданского кодекса Российской Федерации, со статьёй 39.7 Земельного кодекса Российской Федерации, со статьёй 17.1 Федерального закона от 26.07.2006 г. № 135-ФЗ «О защите конкуренции»</w:t>
      </w:r>
      <w:r w:rsidR="00C773A0" w:rsidRPr="001B48E2">
        <w:rPr>
          <w:rFonts w:ascii="Arial" w:hAnsi="Arial" w:cs="Arial"/>
          <w:sz w:val="24"/>
          <w:szCs w:val="24"/>
        </w:rPr>
        <w:t xml:space="preserve">, с Градостроительным кодексом Российской Федерации, </w:t>
      </w:r>
      <w:r w:rsidRPr="001B48E2">
        <w:rPr>
          <w:rFonts w:ascii="Arial" w:hAnsi="Arial" w:cs="Arial"/>
          <w:sz w:val="24"/>
          <w:szCs w:val="24"/>
        </w:rPr>
        <w:t xml:space="preserve">руководствуясь Уставом Прихолмского сельсовета, </w:t>
      </w:r>
      <w:r w:rsidR="00C773A0" w:rsidRPr="001B48E2">
        <w:rPr>
          <w:rFonts w:ascii="Arial" w:hAnsi="Arial" w:cs="Arial"/>
          <w:sz w:val="24"/>
          <w:szCs w:val="24"/>
        </w:rPr>
        <w:t>Прихолмский сельский</w:t>
      </w:r>
      <w:proofErr w:type="gramEnd"/>
      <w:r w:rsidR="00C773A0" w:rsidRPr="001B48E2">
        <w:rPr>
          <w:rFonts w:ascii="Arial" w:hAnsi="Arial" w:cs="Arial"/>
          <w:sz w:val="24"/>
          <w:szCs w:val="24"/>
        </w:rPr>
        <w:t xml:space="preserve"> Совет депутатов РЕШИЛ</w:t>
      </w:r>
      <w:r w:rsidRPr="001B48E2">
        <w:rPr>
          <w:rFonts w:ascii="Arial" w:hAnsi="Arial" w:cs="Arial"/>
          <w:sz w:val="24"/>
          <w:szCs w:val="24"/>
        </w:rPr>
        <w:t>:</w:t>
      </w:r>
      <w:r w:rsidR="002506C8" w:rsidRPr="001B48E2">
        <w:rPr>
          <w:rFonts w:ascii="Arial" w:hAnsi="Arial" w:cs="Arial"/>
          <w:sz w:val="24"/>
          <w:szCs w:val="24"/>
        </w:rPr>
        <w:t xml:space="preserve"> </w:t>
      </w:r>
    </w:p>
    <w:p w:rsidR="007D087B" w:rsidRPr="001B48E2" w:rsidRDefault="007D087B" w:rsidP="00B80237">
      <w:pPr>
        <w:jc w:val="both"/>
        <w:rPr>
          <w:rFonts w:ascii="Arial" w:hAnsi="Arial" w:cs="Arial"/>
          <w:sz w:val="24"/>
          <w:szCs w:val="24"/>
        </w:rPr>
      </w:pPr>
      <w:r w:rsidRPr="001B48E2">
        <w:rPr>
          <w:rFonts w:ascii="Arial" w:hAnsi="Arial" w:cs="Arial"/>
          <w:sz w:val="24"/>
          <w:szCs w:val="24"/>
        </w:rPr>
        <w:t xml:space="preserve">       1. Внести следующие изменения в </w:t>
      </w:r>
      <w:r w:rsidR="00B80237" w:rsidRPr="001B48E2">
        <w:rPr>
          <w:rFonts w:ascii="Arial" w:hAnsi="Arial" w:cs="Arial"/>
          <w:sz w:val="24"/>
          <w:szCs w:val="24"/>
        </w:rPr>
        <w:t>Положение о порядке управления и распоряжения муниципальной собственностью Прихолмского сельсовета</w:t>
      </w:r>
      <w:r w:rsidRPr="001B48E2">
        <w:rPr>
          <w:rFonts w:ascii="Arial" w:hAnsi="Arial" w:cs="Arial"/>
          <w:sz w:val="24"/>
          <w:szCs w:val="24"/>
        </w:rPr>
        <w:t>, утверждённ</w:t>
      </w:r>
      <w:r w:rsidR="00B80237" w:rsidRPr="001B48E2">
        <w:rPr>
          <w:rFonts w:ascii="Arial" w:hAnsi="Arial" w:cs="Arial"/>
          <w:sz w:val="24"/>
          <w:szCs w:val="24"/>
        </w:rPr>
        <w:t>ое</w:t>
      </w:r>
      <w:r w:rsidRPr="001B48E2">
        <w:rPr>
          <w:rFonts w:ascii="Arial" w:hAnsi="Arial" w:cs="Arial"/>
          <w:sz w:val="24"/>
          <w:szCs w:val="24"/>
        </w:rPr>
        <w:t xml:space="preserve"> </w:t>
      </w:r>
      <w:r w:rsidR="00B80237" w:rsidRPr="001B48E2">
        <w:rPr>
          <w:rFonts w:ascii="Arial" w:hAnsi="Arial" w:cs="Arial"/>
          <w:sz w:val="24"/>
          <w:szCs w:val="24"/>
        </w:rPr>
        <w:t>решением Прихолмского сельского Совета депутатов</w:t>
      </w:r>
      <w:r w:rsidRPr="001B48E2">
        <w:rPr>
          <w:rFonts w:ascii="Arial" w:hAnsi="Arial" w:cs="Arial"/>
          <w:sz w:val="24"/>
          <w:szCs w:val="24"/>
        </w:rPr>
        <w:t xml:space="preserve"> № </w:t>
      </w:r>
      <w:r w:rsidR="00B80237" w:rsidRPr="001B48E2">
        <w:rPr>
          <w:rFonts w:ascii="Arial" w:hAnsi="Arial" w:cs="Arial"/>
          <w:sz w:val="24"/>
          <w:szCs w:val="24"/>
        </w:rPr>
        <w:t>76</w:t>
      </w:r>
      <w:r w:rsidRPr="001B48E2">
        <w:rPr>
          <w:rFonts w:ascii="Arial" w:hAnsi="Arial" w:cs="Arial"/>
          <w:sz w:val="24"/>
          <w:szCs w:val="24"/>
        </w:rPr>
        <w:t>-</w:t>
      </w:r>
      <w:r w:rsidR="00B80237" w:rsidRPr="001B48E2">
        <w:rPr>
          <w:rFonts w:ascii="Arial" w:hAnsi="Arial" w:cs="Arial"/>
          <w:sz w:val="24"/>
          <w:szCs w:val="24"/>
        </w:rPr>
        <w:t>рс</w:t>
      </w:r>
      <w:r w:rsidRPr="001B48E2">
        <w:rPr>
          <w:rFonts w:ascii="Arial" w:hAnsi="Arial" w:cs="Arial"/>
          <w:sz w:val="24"/>
          <w:szCs w:val="24"/>
        </w:rPr>
        <w:t xml:space="preserve"> от </w:t>
      </w:r>
      <w:r w:rsidR="00B80237" w:rsidRPr="001B48E2">
        <w:rPr>
          <w:rFonts w:ascii="Arial" w:hAnsi="Arial" w:cs="Arial"/>
          <w:sz w:val="24"/>
          <w:szCs w:val="24"/>
        </w:rPr>
        <w:t>19.12.2012</w:t>
      </w:r>
      <w:r w:rsidRPr="001B48E2">
        <w:rPr>
          <w:rFonts w:ascii="Arial" w:hAnsi="Arial" w:cs="Arial"/>
          <w:sz w:val="24"/>
          <w:szCs w:val="24"/>
        </w:rPr>
        <w:t xml:space="preserve"> г. </w:t>
      </w:r>
      <w:r w:rsidR="00B80237" w:rsidRPr="001B48E2">
        <w:rPr>
          <w:rFonts w:ascii="Arial" w:hAnsi="Arial" w:cs="Arial"/>
          <w:sz w:val="24"/>
          <w:szCs w:val="24"/>
        </w:rPr>
        <w:t>«Об утверждении Положения о порядке управления и распоряжения муниципальной собственностью Прихолмского сельсовета»</w:t>
      </w:r>
      <w:r w:rsidRPr="001B48E2">
        <w:rPr>
          <w:rFonts w:ascii="Arial" w:hAnsi="Arial" w:cs="Arial"/>
          <w:sz w:val="24"/>
          <w:szCs w:val="24"/>
        </w:rPr>
        <w:t>, (далее По</w:t>
      </w:r>
      <w:r w:rsidR="00B80237" w:rsidRPr="001B48E2">
        <w:rPr>
          <w:rFonts w:ascii="Arial" w:hAnsi="Arial" w:cs="Arial"/>
          <w:sz w:val="24"/>
          <w:szCs w:val="24"/>
        </w:rPr>
        <w:t>ложение</w:t>
      </w:r>
      <w:r w:rsidRPr="001B48E2">
        <w:rPr>
          <w:rFonts w:ascii="Arial" w:hAnsi="Arial" w:cs="Arial"/>
          <w:sz w:val="24"/>
          <w:szCs w:val="24"/>
        </w:rPr>
        <w:t>):</w:t>
      </w:r>
      <w:r w:rsidR="00B80237" w:rsidRPr="001B48E2">
        <w:rPr>
          <w:rFonts w:ascii="Arial" w:hAnsi="Arial" w:cs="Arial"/>
          <w:sz w:val="24"/>
          <w:szCs w:val="24"/>
        </w:rPr>
        <w:t xml:space="preserve"> </w:t>
      </w:r>
    </w:p>
    <w:p w:rsidR="007D087B" w:rsidRPr="001B48E2" w:rsidRDefault="007D087B" w:rsidP="007D087B">
      <w:pPr>
        <w:jc w:val="both"/>
        <w:rPr>
          <w:rFonts w:ascii="Arial" w:hAnsi="Arial" w:cs="Arial"/>
          <w:sz w:val="24"/>
          <w:szCs w:val="24"/>
        </w:rPr>
      </w:pPr>
      <w:r w:rsidRPr="001B48E2">
        <w:rPr>
          <w:rFonts w:ascii="Arial" w:hAnsi="Arial" w:cs="Arial"/>
          <w:sz w:val="24"/>
          <w:szCs w:val="24"/>
        </w:rPr>
        <w:t xml:space="preserve">       1.1. Пункт </w:t>
      </w:r>
      <w:r w:rsidR="007D4DEA" w:rsidRPr="001B48E2">
        <w:rPr>
          <w:rFonts w:ascii="Arial" w:hAnsi="Arial" w:cs="Arial"/>
          <w:sz w:val="24"/>
          <w:szCs w:val="24"/>
        </w:rPr>
        <w:t>1.</w:t>
      </w:r>
      <w:r w:rsidRPr="001B48E2">
        <w:rPr>
          <w:rFonts w:ascii="Arial" w:hAnsi="Arial" w:cs="Arial"/>
          <w:sz w:val="24"/>
          <w:szCs w:val="24"/>
        </w:rPr>
        <w:t xml:space="preserve">2 </w:t>
      </w:r>
      <w:r w:rsidR="007D4DEA" w:rsidRPr="001B48E2">
        <w:rPr>
          <w:rFonts w:ascii="Arial" w:hAnsi="Arial" w:cs="Arial"/>
          <w:sz w:val="24"/>
          <w:szCs w:val="24"/>
        </w:rPr>
        <w:t>части 1 Положения</w:t>
      </w:r>
      <w:r w:rsidRPr="001B48E2">
        <w:rPr>
          <w:rFonts w:ascii="Arial" w:hAnsi="Arial" w:cs="Arial"/>
          <w:sz w:val="24"/>
          <w:szCs w:val="24"/>
        </w:rPr>
        <w:t xml:space="preserve"> изложить в следующей редакции:</w:t>
      </w:r>
    </w:p>
    <w:p w:rsidR="007D087B" w:rsidRPr="001B48E2" w:rsidRDefault="007D087B" w:rsidP="007D087B">
      <w:pPr>
        <w:jc w:val="both"/>
        <w:rPr>
          <w:rFonts w:ascii="Arial" w:hAnsi="Arial" w:cs="Arial"/>
          <w:sz w:val="24"/>
          <w:szCs w:val="24"/>
        </w:rPr>
      </w:pPr>
      <w:r w:rsidRPr="001B48E2">
        <w:rPr>
          <w:rFonts w:ascii="Arial" w:hAnsi="Arial" w:cs="Arial"/>
          <w:sz w:val="24"/>
          <w:szCs w:val="24"/>
        </w:rPr>
        <w:t xml:space="preserve">       «</w:t>
      </w:r>
      <w:r w:rsidR="007D4DEA" w:rsidRPr="001B48E2">
        <w:rPr>
          <w:rFonts w:ascii="Arial" w:hAnsi="Arial" w:cs="Arial"/>
          <w:sz w:val="24"/>
          <w:szCs w:val="24"/>
        </w:rPr>
        <w:t>1.2</w:t>
      </w:r>
      <w:r w:rsidRPr="001B48E2">
        <w:rPr>
          <w:rFonts w:ascii="Arial" w:hAnsi="Arial" w:cs="Arial"/>
          <w:sz w:val="24"/>
          <w:szCs w:val="24"/>
        </w:rPr>
        <w:t xml:space="preserve">. </w:t>
      </w:r>
      <w:r w:rsidR="00C27C09" w:rsidRPr="001B48E2">
        <w:rPr>
          <w:rFonts w:ascii="Arial" w:hAnsi="Arial" w:cs="Arial"/>
          <w:sz w:val="24"/>
          <w:szCs w:val="24"/>
        </w:rPr>
        <w:t xml:space="preserve">В составе муниципальной собственности </w:t>
      </w:r>
      <w:r w:rsidR="00AB5B00" w:rsidRPr="001B48E2">
        <w:rPr>
          <w:rFonts w:ascii="Arial" w:hAnsi="Arial" w:cs="Arial"/>
          <w:sz w:val="24"/>
          <w:szCs w:val="24"/>
        </w:rPr>
        <w:t xml:space="preserve">Прихолмского сельсовета </w:t>
      </w:r>
      <w:r w:rsidR="00C27C09" w:rsidRPr="001B48E2">
        <w:rPr>
          <w:rFonts w:ascii="Arial" w:hAnsi="Arial" w:cs="Arial"/>
          <w:sz w:val="24"/>
          <w:szCs w:val="24"/>
        </w:rPr>
        <w:t>может находиться:</w:t>
      </w:r>
    </w:p>
    <w:p w:rsidR="0007321A" w:rsidRPr="001B48E2" w:rsidRDefault="0007321A" w:rsidP="0007321A">
      <w:pPr>
        <w:jc w:val="both"/>
        <w:rPr>
          <w:rFonts w:ascii="Arial" w:hAnsi="Arial" w:cs="Arial"/>
          <w:sz w:val="24"/>
          <w:szCs w:val="24"/>
        </w:rPr>
      </w:pPr>
      <w:r w:rsidRPr="001B48E2">
        <w:rPr>
          <w:rFonts w:ascii="Arial" w:hAnsi="Arial" w:cs="Arial"/>
          <w:sz w:val="24"/>
          <w:szCs w:val="24"/>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07321A" w:rsidRPr="001B48E2" w:rsidRDefault="0007321A" w:rsidP="0007321A">
      <w:pPr>
        <w:jc w:val="both"/>
        <w:rPr>
          <w:rFonts w:ascii="Arial" w:hAnsi="Arial" w:cs="Arial"/>
          <w:sz w:val="24"/>
          <w:szCs w:val="24"/>
        </w:rPr>
      </w:pPr>
      <w:proofErr w:type="gramStart"/>
      <w:r w:rsidRPr="001B48E2">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 </w:t>
      </w:r>
      <w:proofErr w:type="gramEnd"/>
    </w:p>
    <w:p w:rsidR="0007321A" w:rsidRPr="001B48E2" w:rsidRDefault="0007321A" w:rsidP="0007321A">
      <w:pPr>
        <w:jc w:val="both"/>
        <w:rPr>
          <w:rFonts w:ascii="Arial" w:hAnsi="Arial" w:cs="Arial"/>
          <w:sz w:val="24"/>
          <w:szCs w:val="24"/>
        </w:rPr>
      </w:pPr>
      <w:r w:rsidRPr="001B48E2">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w:t>
      </w:r>
      <w:r w:rsidR="0022479B" w:rsidRPr="001B48E2">
        <w:rPr>
          <w:rFonts w:ascii="Arial" w:hAnsi="Arial" w:cs="Arial"/>
          <w:sz w:val="24"/>
          <w:szCs w:val="24"/>
        </w:rPr>
        <w:t>ана муниципального образования;</w:t>
      </w:r>
    </w:p>
    <w:p w:rsidR="0007321A" w:rsidRPr="001B48E2" w:rsidRDefault="0007321A" w:rsidP="0007321A">
      <w:pPr>
        <w:jc w:val="both"/>
        <w:rPr>
          <w:rFonts w:ascii="Arial" w:hAnsi="Arial" w:cs="Arial"/>
          <w:sz w:val="24"/>
          <w:szCs w:val="24"/>
        </w:rPr>
      </w:pPr>
      <w:r w:rsidRPr="001B48E2">
        <w:rPr>
          <w:rFonts w:ascii="Arial" w:hAnsi="Arial" w:cs="Arial"/>
          <w:sz w:val="24"/>
          <w:szCs w:val="24"/>
        </w:rPr>
        <w:t xml:space="preserve">4) имущество, необходимое для решения вопросов, право </w:t>
      </w:r>
      <w:proofErr w:type="gramStart"/>
      <w:r w:rsidRPr="001B48E2">
        <w:rPr>
          <w:rFonts w:ascii="Arial" w:hAnsi="Arial" w:cs="Arial"/>
          <w:sz w:val="24"/>
          <w:szCs w:val="24"/>
        </w:rPr>
        <w:t>решения</w:t>
      </w:r>
      <w:proofErr w:type="gramEnd"/>
      <w:r w:rsidRPr="001B48E2">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22479B" w:rsidRPr="001B48E2">
        <w:rPr>
          <w:rFonts w:ascii="Arial" w:hAnsi="Arial" w:cs="Arial"/>
          <w:sz w:val="24"/>
          <w:szCs w:val="24"/>
        </w:rPr>
        <w:t>;</w:t>
      </w:r>
    </w:p>
    <w:p w:rsidR="00E04529" w:rsidRPr="001B48E2" w:rsidRDefault="0007321A" w:rsidP="0007321A">
      <w:pPr>
        <w:jc w:val="both"/>
        <w:rPr>
          <w:rFonts w:ascii="Arial" w:hAnsi="Arial" w:cs="Arial"/>
          <w:sz w:val="24"/>
          <w:szCs w:val="24"/>
        </w:rPr>
      </w:pPr>
      <w:proofErr w:type="gramStart"/>
      <w:r w:rsidRPr="001B48E2">
        <w:rPr>
          <w:rFonts w:ascii="Arial" w:hAnsi="Arial" w:cs="Arial"/>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w:t>
      </w:r>
      <w:r w:rsidRPr="001B48E2">
        <w:rPr>
          <w:rFonts w:ascii="Arial" w:hAnsi="Arial" w:cs="Arial"/>
          <w:sz w:val="24"/>
          <w:szCs w:val="24"/>
        </w:rPr>
        <w:lastRenderedPageBreak/>
        <w:t>16_2 Федерального закона</w:t>
      </w:r>
      <w:r w:rsidR="0022479B" w:rsidRPr="001B48E2">
        <w:rPr>
          <w:rFonts w:ascii="Arial" w:hAnsi="Arial" w:cs="Arial"/>
          <w:sz w:val="24"/>
          <w:szCs w:val="24"/>
        </w:rPr>
        <w:t xml:space="preserve"> от 06.10.2003 N 131-ФЗ «Об общих принципах организации местного самоуправления в Российской Федерации»</w:t>
      </w:r>
      <w:r w:rsidRPr="001B48E2">
        <w:rPr>
          <w:rFonts w:ascii="Arial" w:hAnsi="Arial" w:cs="Arial"/>
          <w:sz w:val="24"/>
          <w:szCs w:val="24"/>
        </w:rPr>
        <w:t>, а также имущество, предназначенное для осуществления полномочий по решению вопросов местного значения в соответствии с частями</w:t>
      </w:r>
      <w:proofErr w:type="gramEnd"/>
      <w:r w:rsidRPr="001B48E2">
        <w:rPr>
          <w:rFonts w:ascii="Arial" w:hAnsi="Arial" w:cs="Arial"/>
          <w:sz w:val="24"/>
          <w:szCs w:val="24"/>
        </w:rPr>
        <w:t xml:space="preserve"> 1 и 1_1 статьи 17 Федерального закона</w:t>
      </w:r>
      <w:r w:rsidR="0022479B" w:rsidRPr="001B48E2">
        <w:rPr>
          <w:rFonts w:ascii="Arial" w:hAnsi="Arial" w:cs="Arial"/>
          <w:sz w:val="24"/>
          <w:szCs w:val="24"/>
        </w:rPr>
        <w:t xml:space="preserve"> от 06.10.2003 N 131-ФЗ «Об общих принципах организации местного самоуправления в Российской Федерации»</w:t>
      </w:r>
      <w:proofErr w:type="gramStart"/>
      <w:r w:rsidRPr="001B48E2">
        <w:rPr>
          <w:rFonts w:ascii="Arial" w:hAnsi="Arial" w:cs="Arial"/>
          <w:sz w:val="24"/>
          <w:szCs w:val="24"/>
        </w:rPr>
        <w:t>.</w:t>
      </w:r>
      <w:r w:rsidR="00E04529" w:rsidRPr="001B48E2">
        <w:rPr>
          <w:rFonts w:ascii="Arial" w:hAnsi="Arial" w:cs="Arial"/>
          <w:sz w:val="24"/>
          <w:szCs w:val="24"/>
        </w:rPr>
        <w:t>»</w:t>
      </w:r>
      <w:proofErr w:type="gramEnd"/>
      <w:r w:rsidR="00E04529" w:rsidRPr="001B48E2">
        <w:rPr>
          <w:rFonts w:ascii="Arial" w:hAnsi="Arial" w:cs="Arial"/>
          <w:sz w:val="24"/>
          <w:szCs w:val="24"/>
        </w:rPr>
        <w:t>.</w:t>
      </w:r>
    </w:p>
    <w:p w:rsidR="0092564F" w:rsidRPr="001B48E2" w:rsidRDefault="0092564F" w:rsidP="0007321A">
      <w:pPr>
        <w:jc w:val="both"/>
        <w:rPr>
          <w:rFonts w:ascii="Arial" w:hAnsi="Arial" w:cs="Arial"/>
          <w:sz w:val="24"/>
          <w:szCs w:val="24"/>
        </w:rPr>
      </w:pPr>
      <w:r w:rsidRPr="001B48E2">
        <w:rPr>
          <w:rFonts w:ascii="Arial" w:hAnsi="Arial" w:cs="Arial"/>
          <w:sz w:val="24"/>
          <w:szCs w:val="24"/>
        </w:rPr>
        <w:t xml:space="preserve">        1.2. </w:t>
      </w:r>
      <w:r w:rsidR="00720097" w:rsidRPr="001B48E2">
        <w:rPr>
          <w:rFonts w:ascii="Arial" w:hAnsi="Arial" w:cs="Arial"/>
          <w:sz w:val="24"/>
          <w:szCs w:val="24"/>
        </w:rPr>
        <w:t>Пункт 3.5.3 части 3 Положения изложить в следующей редакции:</w:t>
      </w:r>
    </w:p>
    <w:p w:rsidR="008E69C0" w:rsidRPr="001B48E2" w:rsidRDefault="00720097" w:rsidP="008E69C0">
      <w:pPr>
        <w:jc w:val="both"/>
        <w:rPr>
          <w:rFonts w:ascii="Arial" w:hAnsi="Arial" w:cs="Arial"/>
          <w:sz w:val="24"/>
          <w:szCs w:val="24"/>
        </w:rPr>
      </w:pPr>
      <w:r w:rsidRPr="001B48E2">
        <w:rPr>
          <w:rFonts w:ascii="Arial" w:hAnsi="Arial" w:cs="Arial"/>
          <w:sz w:val="24"/>
          <w:szCs w:val="24"/>
        </w:rPr>
        <w:t xml:space="preserve">        </w:t>
      </w:r>
      <w:r w:rsidR="005330A5" w:rsidRPr="001B48E2">
        <w:rPr>
          <w:rFonts w:ascii="Arial" w:hAnsi="Arial" w:cs="Arial"/>
          <w:sz w:val="24"/>
          <w:szCs w:val="24"/>
        </w:rPr>
        <w:t>«3.5.3.</w:t>
      </w:r>
      <w:r w:rsidR="008E69C0" w:rsidRPr="001B48E2">
        <w:rPr>
          <w:rFonts w:ascii="Arial" w:hAnsi="Arial" w:cs="Arial"/>
          <w:sz w:val="24"/>
          <w:szCs w:val="24"/>
        </w:rPr>
        <w:t xml:space="preserve"> 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E69C0" w:rsidRPr="001B48E2" w:rsidRDefault="008E69C0" w:rsidP="008E69C0">
      <w:pPr>
        <w:jc w:val="both"/>
        <w:rPr>
          <w:rFonts w:ascii="Arial" w:hAnsi="Arial" w:cs="Arial"/>
          <w:sz w:val="24"/>
          <w:szCs w:val="24"/>
        </w:rPr>
      </w:pPr>
      <w:r w:rsidRPr="001B48E2">
        <w:rPr>
          <w:rFonts w:ascii="Arial" w:hAnsi="Arial" w:cs="Arial"/>
          <w:sz w:val="24"/>
          <w:szCs w:val="24"/>
        </w:rPr>
        <w:t xml:space="preserve">         </w:t>
      </w:r>
      <w:proofErr w:type="gramStart"/>
      <w:r w:rsidRPr="001B48E2">
        <w:rPr>
          <w:rFonts w:ascii="Arial" w:hAnsi="Arial" w:cs="Arial"/>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1B48E2">
        <w:rPr>
          <w:rFonts w:ascii="Arial" w:hAnsi="Arial" w:cs="Arial"/>
          <w:sz w:val="24"/>
          <w:szCs w:val="24"/>
        </w:rPr>
        <w:t xml:space="preserve"> предмета аукциона.</w:t>
      </w:r>
    </w:p>
    <w:p w:rsidR="00E0159D" w:rsidRPr="001B48E2" w:rsidRDefault="008E69C0" w:rsidP="008E69C0">
      <w:pPr>
        <w:jc w:val="both"/>
        <w:rPr>
          <w:rFonts w:ascii="Arial" w:hAnsi="Arial" w:cs="Arial"/>
          <w:sz w:val="24"/>
          <w:szCs w:val="24"/>
        </w:rPr>
      </w:pPr>
      <w:r w:rsidRPr="001B48E2">
        <w:rPr>
          <w:rFonts w:ascii="Arial" w:hAnsi="Arial" w:cs="Arial"/>
          <w:sz w:val="24"/>
          <w:szCs w:val="24"/>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roofErr w:type="gramStart"/>
      <w:r w:rsidRPr="001B48E2">
        <w:rPr>
          <w:rFonts w:ascii="Arial" w:hAnsi="Arial" w:cs="Arial"/>
          <w:sz w:val="24"/>
          <w:szCs w:val="24"/>
        </w:rPr>
        <w:t>.».</w:t>
      </w:r>
      <w:proofErr w:type="gramEnd"/>
    </w:p>
    <w:p w:rsidR="00084365" w:rsidRPr="001B48E2" w:rsidRDefault="00E0159D" w:rsidP="008E69C0">
      <w:pPr>
        <w:jc w:val="both"/>
        <w:rPr>
          <w:rFonts w:ascii="Arial" w:hAnsi="Arial" w:cs="Arial"/>
          <w:sz w:val="24"/>
          <w:szCs w:val="24"/>
        </w:rPr>
      </w:pPr>
      <w:r w:rsidRPr="001B48E2">
        <w:rPr>
          <w:rFonts w:ascii="Arial" w:hAnsi="Arial" w:cs="Arial"/>
          <w:sz w:val="24"/>
          <w:szCs w:val="24"/>
        </w:rPr>
        <w:t xml:space="preserve">        1.3. </w:t>
      </w:r>
      <w:r w:rsidR="00084365" w:rsidRPr="001B48E2">
        <w:rPr>
          <w:rFonts w:ascii="Arial" w:hAnsi="Arial" w:cs="Arial"/>
          <w:sz w:val="24"/>
          <w:szCs w:val="24"/>
        </w:rPr>
        <w:t>Пункт 3.6.3 части 3 Положения изложить в следующей редакции:</w:t>
      </w:r>
    </w:p>
    <w:p w:rsidR="00D83200" w:rsidRPr="001B48E2" w:rsidRDefault="00084365" w:rsidP="00D83200">
      <w:pPr>
        <w:jc w:val="both"/>
        <w:rPr>
          <w:rFonts w:ascii="Arial" w:hAnsi="Arial" w:cs="Arial"/>
          <w:sz w:val="24"/>
          <w:szCs w:val="24"/>
        </w:rPr>
      </w:pPr>
      <w:r w:rsidRPr="001B48E2">
        <w:rPr>
          <w:rFonts w:ascii="Arial" w:hAnsi="Arial" w:cs="Arial"/>
          <w:sz w:val="24"/>
          <w:szCs w:val="24"/>
        </w:rPr>
        <w:t xml:space="preserve">        «3.6.3. </w:t>
      </w:r>
      <w:r w:rsidR="00D83200" w:rsidRPr="001B48E2">
        <w:rPr>
          <w:rFonts w:ascii="Arial" w:hAnsi="Arial" w:cs="Arial"/>
          <w:sz w:val="24"/>
          <w:szCs w:val="24"/>
        </w:rPr>
        <w:t>Договор безвозмездного пользования заключается только по результатам проведения конкурса или аукциона.</w:t>
      </w:r>
    </w:p>
    <w:p w:rsidR="00720097" w:rsidRPr="001B48E2" w:rsidRDefault="00D83200" w:rsidP="00D83200">
      <w:pPr>
        <w:jc w:val="both"/>
        <w:rPr>
          <w:rFonts w:ascii="Arial" w:hAnsi="Arial" w:cs="Arial"/>
          <w:sz w:val="24"/>
          <w:szCs w:val="24"/>
        </w:rPr>
      </w:pPr>
      <w:r w:rsidRPr="001B48E2">
        <w:rPr>
          <w:rFonts w:ascii="Arial" w:hAnsi="Arial" w:cs="Arial"/>
          <w:sz w:val="24"/>
          <w:szCs w:val="24"/>
        </w:rPr>
        <w:t xml:space="preserve">Имущество, входящее в состав муниципальной казны, может быть передано в безвозмездное пользование без проведения конкурса или аукциона </w:t>
      </w:r>
      <w:r w:rsidR="008B5404" w:rsidRPr="001B48E2">
        <w:rPr>
          <w:rFonts w:ascii="Arial" w:hAnsi="Arial" w:cs="Arial"/>
          <w:sz w:val="24"/>
          <w:szCs w:val="24"/>
        </w:rPr>
        <w:t>лицам, указанным в статье 17.1 Федерального закона от 26.07.2006 г. № 135-ФЗ «О защите конкуренции»</w:t>
      </w:r>
      <w:r w:rsidRPr="001B48E2">
        <w:rPr>
          <w:rFonts w:ascii="Arial" w:hAnsi="Arial" w:cs="Arial"/>
          <w:sz w:val="24"/>
          <w:szCs w:val="24"/>
        </w:rPr>
        <w:t>, на основании решения Совета депутатов</w:t>
      </w:r>
      <w:proofErr w:type="gramStart"/>
      <w:r w:rsidRPr="001B48E2">
        <w:rPr>
          <w:rFonts w:ascii="Arial" w:hAnsi="Arial" w:cs="Arial"/>
          <w:sz w:val="24"/>
          <w:szCs w:val="24"/>
        </w:rPr>
        <w:t>.</w:t>
      </w:r>
      <w:r w:rsidR="00542252" w:rsidRPr="001B48E2">
        <w:rPr>
          <w:rFonts w:ascii="Arial" w:hAnsi="Arial" w:cs="Arial"/>
          <w:sz w:val="24"/>
          <w:szCs w:val="24"/>
        </w:rPr>
        <w:t>».</w:t>
      </w:r>
      <w:r w:rsidRPr="001B48E2">
        <w:rPr>
          <w:rFonts w:ascii="Arial" w:hAnsi="Arial" w:cs="Arial"/>
          <w:sz w:val="24"/>
          <w:szCs w:val="24"/>
        </w:rPr>
        <w:t xml:space="preserve"> </w:t>
      </w:r>
      <w:r w:rsidR="00E0159D" w:rsidRPr="001B48E2">
        <w:rPr>
          <w:rFonts w:ascii="Arial" w:hAnsi="Arial" w:cs="Arial"/>
          <w:sz w:val="24"/>
          <w:szCs w:val="24"/>
        </w:rPr>
        <w:t xml:space="preserve"> </w:t>
      </w:r>
      <w:r w:rsidR="00720097" w:rsidRPr="001B48E2">
        <w:rPr>
          <w:rFonts w:ascii="Arial" w:hAnsi="Arial" w:cs="Arial"/>
          <w:sz w:val="24"/>
          <w:szCs w:val="24"/>
        </w:rPr>
        <w:t xml:space="preserve"> </w:t>
      </w:r>
      <w:r w:rsidR="00A90A22" w:rsidRPr="001B48E2">
        <w:rPr>
          <w:rFonts w:ascii="Arial" w:hAnsi="Arial" w:cs="Arial"/>
          <w:sz w:val="24"/>
          <w:szCs w:val="24"/>
        </w:rPr>
        <w:t xml:space="preserve"> </w:t>
      </w:r>
      <w:r w:rsidR="00720097" w:rsidRPr="001B48E2">
        <w:rPr>
          <w:rFonts w:ascii="Arial" w:hAnsi="Arial" w:cs="Arial"/>
          <w:sz w:val="24"/>
          <w:szCs w:val="24"/>
        </w:rPr>
        <w:t xml:space="preserve">                       </w:t>
      </w:r>
      <w:proofErr w:type="gramEnd"/>
    </w:p>
    <w:p w:rsidR="00E62071" w:rsidRPr="001B48E2" w:rsidRDefault="00FC5808" w:rsidP="0007321A">
      <w:pPr>
        <w:jc w:val="both"/>
        <w:rPr>
          <w:rFonts w:ascii="Arial" w:hAnsi="Arial" w:cs="Arial"/>
          <w:sz w:val="24"/>
          <w:szCs w:val="24"/>
        </w:rPr>
      </w:pPr>
      <w:r w:rsidRPr="001B48E2">
        <w:rPr>
          <w:rFonts w:ascii="Arial" w:hAnsi="Arial" w:cs="Arial"/>
          <w:sz w:val="24"/>
          <w:szCs w:val="24"/>
        </w:rPr>
        <w:t xml:space="preserve">        1.</w:t>
      </w:r>
      <w:r w:rsidR="00E0159D" w:rsidRPr="001B48E2">
        <w:rPr>
          <w:rFonts w:ascii="Arial" w:hAnsi="Arial" w:cs="Arial"/>
          <w:sz w:val="24"/>
          <w:szCs w:val="24"/>
        </w:rPr>
        <w:t>4</w:t>
      </w:r>
      <w:r w:rsidRPr="001B48E2">
        <w:rPr>
          <w:rFonts w:ascii="Arial" w:hAnsi="Arial" w:cs="Arial"/>
          <w:sz w:val="24"/>
          <w:szCs w:val="24"/>
        </w:rPr>
        <w:t>.</w:t>
      </w:r>
      <w:r w:rsidR="00E62071" w:rsidRPr="001B48E2">
        <w:rPr>
          <w:rFonts w:ascii="Arial" w:hAnsi="Arial" w:cs="Arial"/>
          <w:sz w:val="24"/>
          <w:szCs w:val="24"/>
        </w:rPr>
        <w:t xml:space="preserve"> Пункт 5.1.6 части 5 Положения изложить в следующей редакции:</w:t>
      </w:r>
    </w:p>
    <w:p w:rsidR="00760E08" w:rsidRPr="001B48E2" w:rsidRDefault="00760E08" w:rsidP="00760E08">
      <w:pPr>
        <w:jc w:val="both"/>
        <w:rPr>
          <w:rFonts w:ascii="Arial" w:hAnsi="Arial" w:cs="Arial"/>
          <w:sz w:val="24"/>
          <w:szCs w:val="24"/>
        </w:rPr>
      </w:pPr>
      <w:r w:rsidRPr="001B48E2">
        <w:rPr>
          <w:rFonts w:ascii="Arial" w:hAnsi="Arial" w:cs="Arial"/>
          <w:sz w:val="24"/>
          <w:szCs w:val="24"/>
        </w:rPr>
        <w:t xml:space="preserve">         «5.1.6. </w:t>
      </w:r>
      <w:proofErr w:type="gramStart"/>
      <w:r w:rsidRPr="001B48E2">
        <w:rPr>
          <w:rFonts w:ascii="Arial" w:hAnsi="Arial" w:cs="Arial"/>
          <w:sz w:val="24"/>
          <w:szCs w:val="24"/>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1B48E2">
        <w:rPr>
          <w:rFonts w:ascii="Arial" w:hAnsi="Arial" w:cs="Arial"/>
          <w:sz w:val="24"/>
          <w:szCs w:val="24"/>
        </w:rPr>
        <w:t xml:space="preserve"> основаниям оно поступило в оперативное управление бюджетного учреждения и за </w:t>
      </w:r>
      <w:proofErr w:type="gramStart"/>
      <w:r w:rsidRPr="001B48E2">
        <w:rPr>
          <w:rFonts w:ascii="Arial" w:hAnsi="Arial" w:cs="Arial"/>
          <w:sz w:val="24"/>
          <w:szCs w:val="24"/>
        </w:rPr>
        <w:t>счет</w:t>
      </w:r>
      <w:proofErr w:type="gramEnd"/>
      <w:r w:rsidRPr="001B48E2">
        <w:rPr>
          <w:rFonts w:ascii="Arial" w:hAnsi="Arial" w:cs="Arial"/>
          <w:sz w:val="24"/>
          <w:szCs w:val="24"/>
        </w:rPr>
        <w:t xml:space="preserve"> каких средств оно приобретено.</w:t>
      </w:r>
    </w:p>
    <w:p w:rsidR="00760E08" w:rsidRPr="001B48E2" w:rsidRDefault="00760E08" w:rsidP="00760E08">
      <w:pPr>
        <w:jc w:val="both"/>
        <w:rPr>
          <w:rFonts w:ascii="Arial" w:hAnsi="Arial" w:cs="Arial"/>
          <w:sz w:val="24"/>
          <w:szCs w:val="24"/>
        </w:rPr>
      </w:pPr>
      <w:r w:rsidRPr="001B48E2">
        <w:rPr>
          <w:rFonts w:ascii="Arial" w:hAnsi="Arial" w:cs="Arial"/>
          <w:sz w:val="24"/>
          <w:szCs w:val="24"/>
        </w:rPr>
        <w:t xml:space="preserve">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760E08" w:rsidRPr="001B48E2" w:rsidRDefault="00760E08" w:rsidP="00760E08">
      <w:pPr>
        <w:jc w:val="both"/>
        <w:rPr>
          <w:rFonts w:ascii="Arial" w:hAnsi="Arial" w:cs="Arial"/>
          <w:sz w:val="24"/>
          <w:szCs w:val="24"/>
        </w:rPr>
      </w:pPr>
      <w:r w:rsidRPr="001B48E2">
        <w:rPr>
          <w:rFonts w:ascii="Arial" w:hAnsi="Arial" w:cs="Arial"/>
          <w:sz w:val="24"/>
          <w:szCs w:val="24"/>
        </w:rPr>
        <w:t xml:space="preserve">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w:t>
      </w:r>
      <w:r w:rsidRPr="001B48E2">
        <w:rPr>
          <w:rFonts w:ascii="Arial" w:hAnsi="Arial" w:cs="Arial"/>
          <w:sz w:val="24"/>
          <w:szCs w:val="24"/>
        </w:rPr>
        <w:lastRenderedPageBreak/>
        <w:t>собственником его имущества.</w:t>
      </w:r>
    </w:p>
    <w:p w:rsidR="00C27C09" w:rsidRPr="001B48E2" w:rsidRDefault="00760E08" w:rsidP="00760E08">
      <w:pPr>
        <w:jc w:val="both"/>
        <w:rPr>
          <w:rFonts w:ascii="Arial" w:hAnsi="Arial" w:cs="Arial"/>
          <w:sz w:val="24"/>
          <w:szCs w:val="24"/>
        </w:rPr>
      </w:pPr>
      <w:r w:rsidRPr="001B48E2">
        <w:rPr>
          <w:rFonts w:ascii="Arial" w:hAnsi="Arial" w:cs="Arial"/>
          <w:sz w:val="24"/>
          <w:szCs w:val="24"/>
        </w:rPr>
        <w:t xml:space="preserve">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w:t>
      </w:r>
      <w:r w:rsidR="005E3127" w:rsidRPr="001B48E2">
        <w:rPr>
          <w:rFonts w:ascii="Arial" w:hAnsi="Arial" w:cs="Arial"/>
          <w:sz w:val="24"/>
          <w:szCs w:val="24"/>
        </w:rPr>
        <w:t>трет</w:t>
      </w:r>
      <w:r w:rsidR="008C6B0C" w:rsidRPr="001B48E2">
        <w:rPr>
          <w:rFonts w:ascii="Arial" w:hAnsi="Arial" w:cs="Arial"/>
          <w:sz w:val="24"/>
          <w:szCs w:val="24"/>
        </w:rPr>
        <w:t>ь</w:t>
      </w:r>
      <w:r w:rsidR="005E3127" w:rsidRPr="001B48E2">
        <w:rPr>
          <w:rFonts w:ascii="Arial" w:hAnsi="Arial" w:cs="Arial"/>
          <w:sz w:val="24"/>
          <w:szCs w:val="24"/>
        </w:rPr>
        <w:t>им</w:t>
      </w:r>
      <w:r w:rsidRPr="001B48E2">
        <w:rPr>
          <w:rFonts w:ascii="Arial" w:hAnsi="Arial" w:cs="Arial"/>
          <w:sz w:val="24"/>
          <w:szCs w:val="24"/>
        </w:rPr>
        <w:t xml:space="preserve"> настоящего пункта может быть обращено взыскание, субсидиарную ответственность несет собственник имущества автономного учреждения</w:t>
      </w:r>
      <w:proofErr w:type="gramStart"/>
      <w:r w:rsidRPr="001B48E2">
        <w:rPr>
          <w:rFonts w:ascii="Arial" w:hAnsi="Arial" w:cs="Arial"/>
          <w:sz w:val="24"/>
          <w:szCs w:val="24"/>
        </w:rPr>
        <w:t>.».</w:t>
      </w:r>
      <w:proofErr w:type="gramEnd"/>
    </w:p>
    <w:p w:rsidR="00311540" w:rsidRPr="001B48E2" w:rsidRDefault="002E6B94" w:rsidP="00760E08">
      <w:pPr>
        <w:jc w:val="both"/>
        <w:rPr>
          <w:rFonts w:ascii="Arial" w:hAnsi="Arial" w:cs="Arial"/>
          <w:sz w:val="24"/>
          <w:szCs w:val="24"/>
        </w:rPr>
      </w:pPr>
      <w:r w:rsidRPr="001B48E2">
        <w:rPr>
          <w:rFonts w:ascii="Arial" w:hAnsi="Arial" w:cs="Arial"/>
          <w:sz w:val="24"/>
          <w:szCs w:val="24"/>
        </w:rPr>
        <w:t xml:space="preserve">        1.</w:t>
      </w:r>
      <w:r w:rsidR="00E0159D" w:rsidRPr="001B48E2">
        <w:rPr>
          <w:rFonts w:ascii="Arial" w:hAnsi="Arial" w:cs="Arial"/>
          <w:sz w:val="24"/>
          <w:szCs w:val="24"/>
        </w:rPr>
        <w:t>5</w:t>
      </w:r>
      <w:r w:rsidRPr="001B48E2">
        <w:rPr>
          <w:rFonts w:ascii="Arial" w:hAnsi="Arial" w:cs="Arial"/>
          <w:sz w:val="24"/>
          <w:szCs w:val="24"/>
        </w:rPr>
        <w:t>.</w:t>
      </w:r>
      <w:r w:rsidR="00B902CC" w:rsidRPr="001B48E2">
        <w:rPr>
          <w:rFonts w:ascii="Arial" w:hAnsi="Arial" w:cs="Arial"/>
          <w:sz w:val="24"/>
          <w:szCs w:val="24"/>
        </w:rPr>
        <w:t xml:space="preserve"> </w:t>
      </w:r>
      <w:r w:rsidR="007E381D" w:rsidRPr="001B48E2">
        <w:rPr>
          <w:rFonts w:ascii="Arial" w:hAnsi="Arial" w:cs="Arial"/>
          <w:sz w:val="24"/>
          <w:szCs w:val="24"/>
        </w:rPr>
        <w:t>Пункт 8.1.1 части 8 Положения изложить в следующей редакции:</w:t>
      </w:r>
    </w:p>
    <w:p w:rsidR="007E381D" w:rsidRPr="001B48E2" w:rsidRDefault="007E381D" w:rsidP="00760E08">
      <w:pPr>
        <w:jc w:val="both"/>
        <w:rPr>
          <w:rFonts w:ascii="Arial" w:hAnsi="Arial" w:cs="Arial"/>
          <w:sz w:val="24"/>
          <w:szCs w:val="24"/>
        </w:rPr>
      </w:pPr>
      <w:r w:rsidRPr="001B48E2">
        <w:rPr>
          <w:rFonts w:ascii="Arial" w:hAnsi="Arial" w:cs="Arial"/>
          <w:sz w:val="24"/>
          <w:szCs w:val="24"/>
        </w:rPr>
        <w:t xml:space="preserve">        «8.1.1. </w:t>
      </w:r>
      <w:r w:rsidR="00893544" w:rsidRPr="001B48E2">
        <w:rPr>
          <w:rFonts w:ascii="Arial" w:hAnsi="Arial" w:cs="Arial"/>
          <w:sz w:val="24"/>
          <w:szCs w:val="24"/>
        </w:rPr>
        <w:t>Строительство, реконструкция объектов за счет средств местного бюджета осуществляются в соответствии с Градостроительным кодексом Российской Федерации</w:t>
      </w:r>
      <w:proofErr w:type="gramStart"/>
      <w:r w:rsidR="00893544" w:rsidRPr="001B48E2">
        <w:rPr>
          <w:rFonts w:ascii="Arial" w:hAnsi="Arial" w:cs="Arial"/>
          <w:sz w:val="24"/>
          <w:szCs w:val="24"/>
        </w:rPr>
        <w:t>.».</w:t>
      </w:r>
      <w:r w:rsidRPr="001B48E2">
        <w:rPr>
          <w:rFonts w:ascii="Arial" w:hAnsi="Arial" w:cs="Arial"/>
          <w:sz w:val="24"/>
          <w:szCs w:val="24"/>
        </w:rPr>
        <w:t xml:space="preserve">     </w:t>
      </w:r>
      <w:proofErr w:type="gramEnd"/>
    </w:p>
    <w:p w:rsidR="007D087B" w:rsidRPr="001B48E2" w:rsidRDefault="007D087B" w:rsidP="00425B3C">
      <w:pPr>
        <w:widowControl/>
        <w:jc w:val="both"/>
        <w:outlineLvl w:val="0"/>
        <w:rPr>
          <w:rFonts w:ascii="Arial" w:hAnsi="Arial" w:cs="Arial"/>
          <w:sz w:val="24"/>
          <w:szCs w:val="24"/>
        </w:rPr>
      </w:pPr>
      <w:r w:rsidRPr="001B48E2">
        <w:rPr>
          <w:rFonts w:ascii="Arial" w:hAnsi="Arial" w:cs="Arial"/>
          <w:sz w:val="24"/>
          <w:szCs w:val="24"/>
        </w:rPr>
        <w:t xml:space="preserve">        2. Настоящее </w:t>
      </w:r>
      <w:r w:rsidR="009536F8" w:rsidRPr="001B48E2">
        <w:rPr>
          <w:rFonts w:ascii="Arial" w:hAnsi="Arial" w:cs="Arial"/>
          <w:sz w:val="24"/>
          <w:szCs w:val="24"/>
        </w:rPr>
        <w:t>решение</w:t>
      </w:r>
      <w:r w:rsidRPr="001B48E2">
        <w:rPr>
          <w:rFonts w:ascii="Arial" w:hAnsi="Arial" w:cs="Arial"/>
          <w:sz w:val="24"/>
          <w:szCs w:val="24"/>
        </w:rPr>
        <w:t xml:space="preserve"> вступает в силу со дня, следующего за днем его опубликования в официальном печатном издании «Прихолмские вести».                                                                                                                                                                                                 </w:t>
      </w:r>
      <w:r w:rsidR="002C77E5" w:rsidRPr="001B48E2">
        <w:rPr>
          <w:rFonts w:ascii="Arial" w:hAnsi="Arial" w:cs="Arial"/>
          <w:sz w:val="24"/>
          <w:szCs w:val="24"/>
        </w:rPr>
        <w:t xml:space="preserve">  </w:t>
      </w:r>
      <w:r w:rsidR="006C467C" w:rsidRPr="001B48E2">
        <w:rPr>
          <w:rFonts w:ascii="Arial" w:hAnsi="Arial" w:cs="Arial"/>
          <w:sz w:val="24"/>
          <w:szCs w:val="24"/>
        </w:rPr>
        <w:t xml:space="preserve">                                                                                                                              </w:t>
      </w:r>
      <w:r w:rsidRPr="001B48E2">
        <w:rPr>
          <w:rFonts w:ascii="Arial" w:hAnsi="Arial" w:cs="Arial"/>
          <w:sz w:val="24"/>
          <w:szCs w:val="24"/>
        </w:rPr>
        <w:t xml:space="preserve">3. </w:t>
      </w:r>
      <w:proofErr w:type="gramStart"/>
      <w:r w:rsidRPr="001B48E2">
        <w:rPr>
          <w:rFonts w:ascii="Arial" w:hAnsi="Arial" w:cs="Arial"/>
          <w:sz w:val="24"/>
          <w:szCs w:val="24"/>
        </w:rPr>
        <w:t>Контроль за</w:t>
      </w:r>
      <w:proofErr w:type="gramEnd"/>
      <w:r w:rsidRPr="001B48E2">
        <w:rPr>
          <w:rFonts w:ascii="Arial" w:hAnsi="Arial" w:cs="Arial"/>
          <w:sz w:val="24"/>
          <w:szCs w:val="24"/>
        </w:rPr>
        <w:t xml:space="preserve"> исполнением настоящего </w:t>
      </w:r>
      <w:r w:rsidR="009536F8" w:rsidRPr="001B48E2">
        <w:rPr>
          <w:rFonts w:ascii="Arial" w:hAnsi="Arial" w:cs="Arial"/>
          <w:sz w:val="24"/>
          <w:szCs w:val="24"/>
        </w:rPr>
        <w:t>решения</w:t>
      </w:r>
      <w:r w:rsidRPr="001B48E2">
        <w:rPr>
          <w:rFonts w:ascii="Arial" w:hAnsi="Arial" w:cs="Arial"/>
          <w:sz w:val="24"/>
          <w:szCs w:val="24"/>
        </w:rPr>
        <w:t xml:space="preserve"> оставляю за собой.</w:t>
      </w:r>
    </w:p>
    <w:p w:rsidR="006C467C" w:rsidRPr="001B48E2" w:rsidRDefault="006C467C" w:rsidP="009536F8">
      <w:pPr>
        <w:widowControl/>
        <w:jc w:val="both"/>
        <w:outlineLvl w:val="0"/>
        <w:rPr>
          <w:rFonts w:ascii="Arial" w:hAnsi="Arial" w:cs="Arial"/>
          <w:sz w:val="24"/>
          <w:szCs w:val="24"/>
        </w:rPr>
      </w:pPr>
    </w:p>
    <w:p w:rsidR="006C467C" w:rsidRPr="001B48E2" w:rsidRDefault="006C467C" w:rsidP="009536F8">
      <w:pPr>
        <w:widowControl/>
        <w:jc w:val="both"/>
        <w:outlineLvl w:val="0"/>
        <w:rPr>
          <w:rFonts w:ascii="Arial" w:hAnsi="Arial" w:cs="Arial"/>
          <w:sz w:val="24"/>
          <w:szCs w:val="24"/>
        </w:rPr>
      </w:pPr>
    </w:p>
    <w:p w:rsidR="009536F8" w:rsidRPr="001B48E2" w:rsidRDefault="009536F8" w:rsidP="009536F8">
      <w:pPr>
        <w:widowControl/>
        <w:jc w:val="both"/>
        <w:outlineLvl w:val="0"/>
        <w:rPr>
          <w:rFonts w:ascii="Arial" w:hAnsi="Arial" w:cs="Arial"/>
          <w:sz w:val="24"/>
          <w:szCs w:val="24"/>
        </w:rPr>
      </w:pPr>
      <w:r w:rsidRPr="001B48E2">
        <w:rPr>
          <w:rFonts w:ascii="Arial" w:hAnsi="Arial" w:cs="Arial"/>
          <w:sz w:val="24"/>
          <w:szCs w:val="24"/>
        </w:rPr>
        <w:t xml:space="preserve">Председатель сельского Совета депутатов:                        </w:t>
      </w:r>
      <w:r w:rsidR="001B48E2">
        <w:rPr>
          <w:rFonts w:ascii="Arial" w:hAnsi="Arial" w:cs="Arial"/>
          <w:sz w:val="24"/>
          <w:szCs w:val="24"/>
        </w:rPr>
        <w:t xml:space="preserve">        </w:t>
      </w:r>
      <w:r w:rsidRPr="001B48E2">
        <w:rPr>
          <w:rFonts w:ascii="Arial" w:hAnsi="Arial" w:cs="Arial"/>
          <w:sz w:val="24"/>
          <w:szCs w:val="24"/>
        </w:rPr>
        <w:t xml:space="preserve">Ю.В. Гусева                                       </w:t>
      </w:r>
    </w:p>
    <w:p w:rsidR="007D087B" w:rsidRPr="001B48E2" w:rsidRDefault="007D087B" w:rsidP="007D087B">
      <w:pPr>
        <w:widowControl/>
        <w:ind w:firstLine="540"/>
        <w:jc w:val="both"/>
        <w:outlineLvl w:val="0"/>
        <w:rPr>
          <w:rFonts w:ascii="Arial" w:hAnsi="Arial" w:cs="Arial"/>
          <w:sz w:val="24"/>
          <w:szCs w:val="24"/>
        </w:rPr>
      </w:pPr>
    </w:p>
    <w:p w:rsidR="007D087B" w:rsidRPr="001B48E2" w:rsidRDefault="007D087B" w:rsidP="007D087B">
      <w:pPr>
        <w:widowControl/>
        <w:jc w:val="both"/>
        <w:outlineLvl w:val="0"/>
        <w:rPr>
          <w:rFonts w:ascii="Arial" w:hAnsi="Arial" w:cs="Arial"/>
          <w:sz w:val="24"/>
          <w:szCs w:val="24"/>
        </w:rPr>
      </w:pPr>
      <w:r w:rsidRPr="001B48E2">
        <w:rPr>
          <w:rFonts w:ascii="Arial" w:hAnsi="Arial" w:cs="Arial"/>
          <w:sz w:val="24"/>
          <w:szCs w:val="24"/>
        </w:rPr>
        <w:t>Глава Прихолмского сельсовета:</w:t>
      </w:r>
      <w:r w:rsidRPr="001B48E2">
        <w:rPr>
          <w:rFonts w:ascii="Arial" w:hAnsi="Arial" w:cs="Arial"/>
          <w:sz w:val="24"/>
          <w:szCs w:val="24"/>
        </w:rPr>
        <w:tab/>
      </w:r>
      <w:r w:rsidRPr="001B48E2">
        <w:rPr>
          <w:rFonts w:ascii="Arial" w:hAnsi="Arial" w:cs="Arial"/>
          <w:sz w:val="24"/>
          <w:szCs w:val="24"/>
        </w:rPr>
        <w:tab/>
      </w:r>
      <w:r w:rsidRPr="001B48E2">
        <w:rPr>
          <w:rFonts w:ascii="Arial" w:hAnsi="Arial" w:cs="Arial"/>
          <w:sz w:val="24"/>
          <w:szCs w:val="24"/>
        </w:rPr>
        <w:tab/>
      </w:r>
      <w:r w:rsidRPr="001B48E2">
        <w:rPr>
          <w:rFonts w:ascii="Arial" w:hAnsi="Arial" w:cs="Arial"/>
          <w:sz w:val="24"/>
          <w:szCs w:val="24"/>
        </w:rPr>
        <w:tab/>
      </w:r>
      <w:r w:rsidRPr="001B48E2">
        <w:rPr>
          <w:rFonts w:ascii="Arial" w:hAnsi="Arial" w:cs="Arial"/>
          <w:sz w:val="24"/>
          <w:szCs w:val="24"/>
        </w:rPr>
        <w:tab/>
        <w:t>К.Г. Форсел</w:t>
      </w: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7D087B" w:rsidRPr="001B48E2" w:rsidRDefault="007D087B" w:rsidP="007D087B">
      <w:pPr>
        <w:rPr>
          <w:rFonts w:ascii="Arial" w:hAnsi="Arial" w:cs="Arial"/>
          <w:sz w:val="24"/>
          <w:szCs w:val="24"/>
        </w:rPr>
      </w:pPr>
    </w:p>
    <w:p w:rsidR="00D43FCD" w:rsidRPr="001B48E2" w:rsidRDefault="00D43FCD">
      <w:pPr>
        <w:rPr>
          <w:rFonts w:ascii="Arial" w:hAnsi="Arial" w:cs="Arial"/>
          <w:sz w:val="24"/>
          <w:szCs w:val="24"/>
        </w:rPr>
      </w:pPr>
    </w:p>
    <w:sectPr w:rsidR="00D43FCD" w:rsidRPr="001B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00"/>
    <w:rsid w:val="0007321A"/>
    <w:rsid w:val="00084365"/>
    <w:rsid w:val="001B48E2"/>
    <w:rsid w:val="0022479B"/>
    <w:rsid w:val="002506C8"/>
    <w:rsid w:val="002C77E5"/>
    <w:rsid w:val="002E6B94"/>
    <w:rsid w:val="00311540"/>
    <w:rsid w:val="00425B3C"/>
    <w:rsid w:val="005330A5"/>
    <w:rsid w:val="00542252"/>
    <w:rsid w:val="005E3127"/>
    <w:rsid w:val="006C467C"/>
    <w:rsid w:val="00720097"/>
    <w:rsid w:val="00760E08"/>
    <w:rsid w:val="007B4F8C"/>
    <w:rsid w:val="007D087B"/>
    <w:rsid w:val="007D4DEA"/>
    <w:rsid w:val="007E381D"/>
    <w:rsid w:val="00893544"/>
    <w:rsid w:val="008B5404"/>
    <w:rsid w:val="008C6B0C"/>
    <w:rsid w:val="008E69C0"/>
    <w:rsid w:val="0092564F"/>
    <w:rsid w:val="009536F8"/>
    <w:rsid w:val="00A30E3F"/>
    <w:rsid w:val="00A90A22"/>
    <w:rsid w:val="00AB5B00"/>
    <w:rsid w:val="00AC0E00"/>
    <w:rsid w:val="00AE6006"/>
    <w:rsid w:val="00B80237"/>
    <w:rsid w:val="00B81EFE"/>
    <w:rsid w:val="00B902CC"/>
    <w:rsid w:val="00BB472B"/>
    <w:rsid w:val="00C27C09"/>
    <w:rsid w:val="00C773A0"/>
    <w:rsid w:val="00C84D0C"/>
    <w:rsid w:val="00D30FD7"/>
    <w:rsid w:val="00D43FCD"/>
    <w:rsid w:val="00D71C6B"/>
    <w:rsid w:val="00D83200"/>
    <w:rsid w:val="00DF06ED"/>
    <w:rsid w:val="00E0159D"/>
    <w:rsid w:val="00E04529"/>
    <w:rsid w:val="00E07DA1"/>
    <w:rsid w:val="00E255EC"/>
    <w:rsid w:val="00E62071"/>
    <w:rsid w:val="00FC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87B"/>
    <w:rPr>
      <w:rFonts w:ascii="Tahoma" w:hAnsi="Tahoma" w:cs="Tahoma"/>
      <w:sz w:val="16"/>
      <w:szCs w:val="16"/>
    </w:rPr>
  </w:style>
  <w:style w:type="character" w:customStyle="1" w:styleId="a4">
    <w:name w:val="Текст выноски Знак"/>
    <w:basedOn w:val="a0"/>
    <w:link w:val="a3"/>
    <w:uiPriority w:val="99"/>
    <w:semiHidden/>
    <w:rsid w:val="007D08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87B"/>
    <w:rPr>
      <w:rFonts w:ascii="Tahoma" w:hAnsi="Tahoma" w:cs="Tahoma"/>
      <w:sz w:val="16"/>
      <w:szCs w:val="16"/>
    </w:rPr>
  </w:style>
  <w:style w:type="character" w:customStyle="1" w:styleId="a4">
    <w:name w:val="Текст выноски Знак"/>
    <w:basedOn w:val="a0"/>
    <w:link w:val="a3"/>
    <w:uiPriority w:val="99"/>
    <w:semiHidden/>
    <w:rsid w:val="007D08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0325">
      <w:bodyDiv w:val="1"/>
      <w:marLeft w:val="0"/>
      <w:marRight w:val="0"/>
      <w:marTop w:val="0"/>
      <w:marBottom w:val="0"/>
      <w:divBdr>
        <w:top w:val="none" w:sz="0" w:space="0" w:color="auto"/>
        <w:left w:val="none" w:sz="0" w:space="0" w:color="auto"/>
        <w:bottom w:val="none" w:sz="0" w:space="0" w:color="auto"/>
        <w:right w:val="none" w:sz="0" w:space="0" w:color="auto"/>
      </w:divBdr>
    </w:div>
    <w:div w:id="5930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57</cp:revision>
  <dcterms:created xsi:type="dcterms:W3CDTF">2019-04-07T10:41:00Z</dcterms:created>
  <dcterms:modified xsi:type="dcterms:W3CDTF">2019-07-01T15:07:00Z</dcterms:modified>
</cp:coreProperties>
</file>