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6B" w:rsidRPr="003C566B" w:rsidRDefault="003C566B" w:rsidP="003C566B">
      <w:pPr>
        <w:spacing w:after="0" w:line="240" w:lineRule="auto"/>
        <w:jc w:val="center"/>
        <w:rPr>
          <w:rFonts w:ascii="Arial" w:eastAsia="Times New Roman" w:hAnsi="Arial" w:cs="Arial"/>
          <w:sz w:val="24"/>
          <w:szCs w:val="24"/>
          <w:lang w:eastAsia="ru-RU"/>
        </w:rPr>
      </w:pPr>
      <w:bookmarkStart w:id="0" w:name="_GoBack"/>
      <w:bookmarkEnd w:id="0"/>
      <w:r w:rsidRPr="003C566B">
        <w:rPr>
          <w:rFonts w:ascii="Arial" w:eastAsia="Times New Roman" w:hAnsi="Arial" w:cs="Arial"/>
          <w:sz w:val="24"/>
          <w:szCs w:val="24"/>
          <w:lang w:eastAsia="ru-RU"/>
        </w:rPr>
        <w:t>АДМИНИСТРАЦИЯ ПРИХОЛМСКОГО  СЕЛЬСОВЕТА</w:t>
      </w:r>
    </w:p>
    <w:p w:rsidR="003C566B" w:rsidRPr="003C566B" w:rsidRDefault="003C566B" w:rsidP="003C566B">
      <w:pPr>
        <w:spacing w:after="0" w:line="240" w:lineRule="auto"/>
        <w:jc w:val="center"/>
        <w:rPr>
          <w:rFonts w:ascii="Arial" w:eastAsia="Times New Roman" w:hAnsi="Arial" w:cs="Arial"/>
          <w:sz w:val="24"/>
          <w:szCs w:val="24"/>
          <w:lang w:eastAsia="ru-RU"/>
        </w:rPr>
      </w:pPr>
      <w:r w:rsidRPr="003C566B">
        <w:rPr>
          <w:rFonts w:ascii="Arial" w:eastAsia="Times New Roman" w:hAnsi="Arial" w:cs="Arial"/>
          <w:sz w:val="24"/>
          <w:szCs w:val="24"/>
          <w:lang w:eastAsia="ru-RU"/>
        </w:rPr>
        <w:t>МИНУСИНСКОГО РАЙОНА</w:t>
      </w:r>
    </w:p>
    <w:p w:rsidR="003C566B" w:rsidRPr="003C566B" w:rsidRDefault="003C566B" w:rsidP="003C566B">
      <w:pPr>
        <w:spacing w:after="0" w:line="240" w:lineRule="auto"/>
        <w:jc w:val="center"/>
        <w:rPr>
          <w:rFonts w:ascii="Arial" w:eastAsia="Times New Roman" w:hAnsi="Arial" w:cs="Arial"/>
          <w:sz w:val="24"/>
          <w:szCs w:val="24"/>
          <w:lang w:eastAsia="ru-RU"/>
        </w:rPr>
      </w:pPr>
      <w:r w:rsidRPr="003C566B">
        <w:rPr>
          <w:rFonts w:ascii="Arial" w:eastAsia="Times New Roman" w:hAnsi="Arial" w:cs="Arial"/>
          <w:sz w:val="24"/>
          <w:szCs w:val="24"/>
          <w:lang w:eastAsia="ru-RU"/>
        </w:rPr>
        <w:t>КРАСНОЯРСКОГО КРАЯ</w:t>
      </w:r>
    </w:p>
    <w:p w:rsidR="003C566B" w:rsidRPr="003C566B" w:rsidRDefault="003C566B" w:rsidP="003C566B">
      <w:pPr>
        <w:spacing w:after="0" w:line="240" w:lineRule="auto"/>
        <w:jc w:val="center"/>
        <w:rPr>
          <w:rFonts w:ascii="Arial" w:eastAsia="Times New Roman" w:hAnsi="Arial" w:cs="Arial"/>
          <w:sz w:val="24"/>
          <w:szCs w:val="24"/>
          <w:lang w:eastAsia="ru-RU"/>
        </w:rPr>
      </w:pPr>
      <w:r w:rsidRPr="003C566B">
        <w:rPr>
          <w:rFonts w:ascii="Arial" w:eastAsia="Times New Roman" w:hAnsi="Arial" w:cs="Arial"/>
          <w:sz w:val="24"/>
          <w:szCs w:val="24"/>
          <w:lang w:eastAsia="ru-RU"/>
        </w:rPr>
        <w:t>РОССИЙСКАЯ ФЕДЕРАЦИЯ</w:t>
      </w:r>
    </w:p>
    <w:p w:rsidR="003C566B" w:rsidRPr="003C566B" w:rsidRDefault="003C566B" w:rsidP="003C566B">
      <w:pPr>
        <w:tabs>
          <w:tab w:val="left" w:pos="4280"/>
          <w:tab w:val="center" w:pos="4819"/>
        </w:tabs>
        <w:spacing w:after="0" w:line="240" w:lineRule="auto"/>
        <w:rPr>
          <w:rFonts w:ascii="Arial" w:eastAsia="Times New Roman" w:hAnsi="Arial" w:cs="Arial"/>
          <w:b/>
          <w:sz w:val="24"/>
          <w:szCs w:val="24"/>
          <w:lang w:eastAsia="ru-RU"/>
        </w:rPr>
      </w:pPr>
      <w:r w:rsidRPr="003C566B">
        <w:rPr>
          <w:rFonts w:ascii="Arial" w:eastAsia="Times New Roman" w:hAnsi="Arial" w:cs="Arial"/>
          <w:sz w:val="24"/>
          <w:szCs w:val="24"/>
          <w:lang w:eastAsia="ru-RU"/>
        </w:rPr>
        <w:t xml:space="preserve">        </w:t>
      </w:r>
      <w:r w:rsidRPr="003C566B">
        <w:rPr>
          <w:rFonts w:ascii="Arial" w:eastAsia="Times New Roman" w:hAnsi="Arial" w:cs="Arial"/>
          <w:b/>
          <w:sz w:val="24"/>
          <w:szCs w:val="24"/>
          <w:lang w:eastAsia="ru-RU"/>
        </w:rPr>
        <w:t xml:space="preserve">                                                                   </w:t>
      </w:r>
    </w:p>
    <w:p w:rsidR="003C566B" w:rsidRPr="003C566B" w:rsidRDefault="003C566B" w:rsidP="003C566B">
      <w:pPr>
        <w:tabs>
          <w:tab w:val="left" w:pos="4280"/>
          <w:tab w:val="center" w:pos="4819"/>
        </w:tabs>
        <w:spacing w:after="0" w:line="240" w:lineRule="auto"/>
        <w:jc w:val="center"/>
        <w:rPr>
          <w:rFonts w:ascii="Arial" w:eastAsia="Times New Roman" w:hAnsi="Arial" w:cs="Arial"/>
          <w:sz w:val="24"/>
          <w:szCs w:val="24"/>
          <w:lang w:eastAsia="ru-RU"/>
        </w:rPr>
      </w:pPr>
      <w:r w:rsidRPr="003C566B">
        <w:rPr>
          <w:rFonts w:ascii="Arial" w:eastAsia="Times New Roman" w:hAnsi="Arial" w:cs="Arial"/>
          <w:b/>
          <w:sz w:val="24"/>
          <w:szCs w:val="24"/>
          <w:lang w:eastAsia="ru-RU"/>
        </w:rPr>
        <w:t>ПОСТАНОВЛЕНИЕ</w:t>
      </w:r>
    </w:p>
    <w:p w:rsidR="003C566B" w:rsidRPr="003C566B" w:rsidRDefault="003C566B" w:rsidP="003C566B">
      <w:pPr>
        <w:tabs>
          <w:tab w:val="left" w:pos="4280"/>
          <w:tab w:val="center" w:pos="4819"/>
        </w:tabs>
        <w:spacing w:after="0" w:line="240" w:lineRule="auto"/>
        <w:jc w:val="center"/>
        <w:rPr>
          <w:rFonts w:ascii="Arial" w:eastAsia="Times New Roman" w:hAnsi="Arial" w:cs="Arial"/>
          <w:sz w:val="24"/>
          <w:szCs w:val="24"/>
          <w:lang w:eastAsia="ru-RU"/>
        </w:rPr>
      </w:pPr>
    </w:p>
    <w:p w:rsidR="003C566B" w:rsidRPr="003C566B" w:rsidRDefault="003C566B" w:rsidP="003C566B">
      <w:pPr>
        <w:spacing w:after="0" w:line="240" w:lineRule="auto"/>
        <w:jc w:val="both"/>
        <w:rPr>
          <w:rFonts w:ascii="Arial" w:eastAsia="Times New Roman" w:hAnsi="Arial" w:cs="Arial"/>
          <w:sz w:val="24"/>
          <w:szCs w:val="24"/>
          <w:lang w:eastAsia="ru-RU"/>
        </w:rPr>
      </w:pPr>
      <w:r w:rsidRPr="003C566B">
        <w:rPr>
          <w:rFonts w:ascii="Arial" w:eastAsia="Times New Roman" w:hAnsi="Arial" w:cs="Arial"/>
          <w:sz w:val="24"/>
          <w:szCs w:val="24"/>
          <w:lang w:eastAsia="ru-RU"/>
        </w:rPr>
        <w:t xml:space="preserve">22.09.2015 г.                                  п. Прихолмье                                         № 48 - </w:t>
      </w:r>
      <w:proofErr w:type="gramStart"/>
      <w:r w:rsidRPr="003C566B">
        <w:rPr>
          <w:rFonts w:ascii="Arial" w:eastAsia="Times New Roman" w:hAnsi="Arial" w:cs="Arial"/>
          <w:sz w:val="24"/>
          <w:szCs w:val="24"/>
          <w:lang w:eastAsia="ru-RU"/>
        </w:rPr>
        <w:t>п</w:t>
      </w:r>
      <w:proofErr w:type="gramEnd"/>
    </w:p>
    <w:p w:rsidR="003C566B" w:rsidRPr="003C566B" w:rsidRDefault="003C566B" w:rsidP="003C566B">
      <w:pPr>
        <w:spacing w:after="0" w:line="240" w:lineRule="auto"/>
        <w:jc w:val="both"/>
        <w:rPr>
          <w:rFonts w:ascii="Arial" w:eastAsia="Times New Roman" w:hAnsi="Arial" w:cs="Arial"/>
          <w:sz w:val="24"/>
          <w:szCs w:val="24"/>
          <w:lang w:eastAsia="ru-RU"/>
        </w:rPr>
      </w:pP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w:t>
      </w:r>
    </w:p>
    <w:p w:rsidR="003C566B" w:rsidRPr="003C566B" w:rsidRDefault="003C566B" w:rsidP="003C566B">
      <w:pPr>
        <w:spacing w:after="0" w:line="240" w:lineRule="auto"/>
        <w:jc w:val="both"/>
        <w:rPr>
          <w:rFonts w:ascii="Arial" w:hAnsi="Arial" w:cs="Arial"/>
          <w:b/>
          <w:sz w:val="24"/>
          <w:szCs w:val="24"/>
        </w:rPr>
      </w:pPr>
      <w:r w:rsidRPr="003C566B">
        <w:rPr>
          <w:rFonts w:ascii="Arial" w:hAnsi="Arial" w:cs="Arial"/>
          <w:b/>
          <w:sz w:val="24"/>
          <w:szCs w:val="24"/>
        </w:rPr>
        <w:t>(в редакции постановления № 26-п от 24.05.2016г.,</w:t>
      </w:r>
      <w:r w:rsidRPr="003C566B">
        <w:rPr>
          <w:rFonts w:ascii="Arial" w:hAnsi="Arial" w:cs="Arial"/>
          <w:sz w:val="24"/>
          <w:szCs w:val="24"/>
        </w:rPr>
        <w:t xml:space="preserve"> </w:t>
      </w:r>
      <w:r w:rsidRPr="003C566B">
        <w:rPr>
          <w:rFonts w:ascii="Arial" w:hAnsi="Arial" w:cs="Arial"/>
          <w:b/>
          <w:sz w:val="24"/>
          <w:szCs w:val="24"/>
        </w:rPr>
        <w:t>от 07.09.2018 г. № 55-п, от 15.02.2019 г. № 15-п)</w:t>
      </w:r>
    </w:p>
    <w:p w:rsidR="003C566B" w:rsidRPr="003C566B" w:rsidRDefault="003C566B" w:rsidP="003C566B">
      <w:pPr>
        <w:spacing w:after="0" w:line="240" w:lineRule="auto"/>
        <w:jc w:val="both"/>
        <w:rPr>
          <w:rFonts w:ascii="Arial" w:hAnsi="Arial" w:cs="Arial"/>
          <w:sz w:val="24"/>
          <w:szCs w:val="24"/>
        </w:rPr>
      </w:pPr>
    </w:p>
    <w:p w:rsidR="003C566B" w:rsidRPr="003C566B" w:rsidRDefault="003C566B" w:rsidP="003C566B">
      <w:pPr>
        <w:ind w:firstLine="709"/>
        <w:jc w:val="both"/>
        <w:rPr>
          <w:rFonts w:ascii="Arial" w:hAnsi="Arial" w:cs="Arial"/>
          <w:sz w:val="24"/>
          <w:szCs w:val="24"/>
        </w:rPr>
      </w:pPr>
      <w:proofErr w:type="gramStart"/>
      <w:r w:rsidRPr="003C566B">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w:t>
      </w:r>
      <w:proofErr w:type="gramEnd"/>
      <w:r w:rsidRPr="003C566B">
        <w:rPr>
          <w:rFonts w:ascii="Arial" w:hAnsi="Arial" w:cs="Arial"/>
          <w:sz w:val="24"/>
          <w:szCs w:val="24"/>
        </w:rPr>
        <w:t xml:space="preserve"> учреждениями субъектов Российской Федерации и муниципальными учреждениями», Уставом Прихолмского сельсовета, ПОСТАНОВЛЯЮ: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1. Утвердить административный регламент Прихолмского сельсовета Минусинского района Красноярского края по предоставлению муниципальной услуги «Предоставление в собственность земельных участков, находящихся в муниципальной собственности», согласно приложению к настоящему постановлению.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2. </w:t>
      </w:r>
      <w:proofErr w:type="gramStart"/>
      <w:r w:rsidRPr="003C566B">
        <w:rPr>
          <w:rFonts w:ascii="Arial" w:hAnsi="Arial" w:cs="Arial"/>
          <w:sz w:val="24"/>
          <w:szCs w:val="24"/>
        </w:rPr>
        <w:t>Разместить</w:t>
      </w:r>
      <w:proofErr w:type="gramEnd"/>
      <w:r w:rsidRPr="003C566B">
        <w:rPr>
          <w:rFonts w:ascii="Arial" w:hAnsi="Arial" w:cs="Arial"/>
          <w:sz w:val="24"/>
          <w:szCs w:val="24"/>
        </w:rPr>
        <w:t xml:space="preserve"> настоящий регламент в сети Интернет на официальном сайте администрации Минусинского района.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3. </w:t>
      </w:r>
      <w:proofErr w:type="gramStart"/>
      <w:r w:rsidRPr="003C566B">
        <w:rPr>
          <w:rFonts w:ascii="Arial" w:hAnsi="Arial" w:cs="Arial"/>
          <w:sz w:val="24"/>
          <w:szCs w:val="24"/>
        </w:rPr>
        <w:t>Контроль за</w:t>
      </w:r>
      <w:proofErr w:type="gramEnd"/>
      <w:r w:rsidRPr="003C566B">
        <w:rPr>
          <w:rFonts w:ascii="Arial" w:hAnsi="Arial" w:cs="Arial"/>
          <w:sz w:val="24"/>
          <w:szCs w:val="24"/>
        </w:rPr>
        <w:t xml:space="preserve"> исполнением настоящего постановления оставляю за собой.</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4. Настоящее постановление </w:t>
      </w:r>
      <w:r w:rsidRPr="003C566B">
        <w:rPr>
          <w:rFonts w:ascii="Arial" w:hAnsi="Arial" w:cs="Arial"/>
          <w:color w:val="000000"/>
          <w:sz w:val="24"/>
          <w:szCs w:val="24"/>
        </w:rPr>
        <w:t>вступает  в   силу  со  дня   его   официального опубликования в газете «Прихолмские вести»</w:t>
      </w:r>
      <w:r w:rsidRPr="003C566B">
        <w:rPr>
          <w:rFonts w:ascii="Arial" w:hAnsi="Arial" w:cs="Arial"/>
          <w:sz w:val="24"/>
          <w:szCs w:val="24"/>
        </w:rPr>
        <w:t>.</w:t>
      </w:r>
    </w:p>
    <w:p w:rsidR="003C566B" w:rsidRPr="003C566B" w:rsidRDefault="003C566B" w:rsidP="003C566B">
      <w:pPr>
        <w:spacing w:after="0"/>
        <w:ind w:firstLine="709"/>
        <w:jc w:val="both"/>
        <w:rPr>
          <w:rFonts w:ascii="Arial" w:hAnsi="Arial" w:cs="Arial"/>
          <w:sz w:val="24"/>
          <w:szCs w:val="24"/>
        </w:rPr>
      </w:pPr>
    </w:p>
    <w:p w:rsidR="003C566B" w:rsidRPr="003C566B" w:rsidRDefault="003C566B" w:rsidP="003C566B">
      <w:pPr>
        <w:tabs>
          <w:tab w:val="left" w:pos="4253"/>
        </w:tabs>
        <w:spacing w:after="0"/>
        <w:jc w:val="both"/>
        <w:rPr>
          <w:rFonts w:ascii="Arial" w:hAnsi="Arial" w:cs="Arial"/>
          <w:sz w:val="24"/>
          <w:szCs w:val="24"/>
        </w:rPr>
      </w:pPr>
      <w:r w:rsidRPr="003C566B">
        <w:rPr>
          <w:rFonts w:ascii="Arial" w:hAnsi="Arial" w:cs="Arial"/>
          <w:sz w:val="24"/>
          <w:szCs w:val="24"/>
        </w:rPr>
        <w:t xml:space="preserve">Глава сельсовета:                                                                                     К.Г. Форсел </w:t>
      </w:r>
    </w:p>
    <w:p w:rsidR="003C566B" w:rsidRPr="003C566B" w:rsidRDefault="003C566B" w:rsidP="003C566B">
      <w:pPr>
        <w:spacing w:after="0"/>
        <w:ind w:firstLine="709"/>
        <w:jc w:val="both"/>
        <w:rPr>
          <w:rFonts w:ascii="Arial" w:hAnsi="Arial" w:cs="Arial"/>
          <w:sz w:val="24"/>
          <w:szCs w:val="24"/>
        </w:rPr>
      </w:pPr>
    </w:p>
    <w:p w:rsidR="003C566B" w:rsidRDefault="003C566B" w:rsidP="003C566B">
      <w:pPr>
        <w:spacing w:after="0" w:line="240" w:lineRule="auto"/>
        <w:ind w:firstLine="709"/>
        <w:jc w:val="right"/>
        <w:rPr>
          <w:rFonts w:ascii="Arial" w:eastAsia="Times New Roman" w:hAnsi="Arial" w:cs="Arial"/>
          <w:sz w:val="24"/>
          <w:szCs w:val="24"/>
          <w:lang w:eastAsia="ru-RU"/>
        </w:rPr>
      </w:pPr>
      <w:r w:rsidRPr="003C566B">
        <w:rPr>
          <w:rFonts w:ascii="Arial" w:eastAsia="Times New Roman" w:hAnsi="Arial" w:cs="Arial"/>
          <w:sz w:val="24"/>
          <w:szCs w:val="24"/>
          <w:lang w:eastAsia="ru-RU"/>
        </w:rPr>
        <w:t xml:space="preserve">              </w:t>
      </w:r>
    </w:p>
    <w:p w:rsidR="003C566B" w:rsidRDefault="003C566B" w:rsidP="003C566B">
      <w:pPr>
        <w:spacing w:after="0" w:line="240" w:lineRule="auto"/>
        <w:ind w:firstLine="709"/>
        <w:jc w:val="right"/>
        <w:rPr>
          <w:rFonts w:ascii="Arial" w:eastAsia="Times New Roman" w:hAnsi="Arial" w:cs="Arial"/>
          <w:sz w:val="24"/>
          <w:szCs w:val="24"/>
          <w:lang w:eastAsia="ru-RU"/>
        </w:rPr>
      </w:pPr>
    </w:p>
    <w:p w:rsidR="003C566B" w:rsidRDefault="003C566B" w:rsidP="003C566B">
      <w:pPr>
        <w:spacing w:after="0" w:line="240" w:lineRule="auto"/>
        <w:ind w:firstLine="709"/>
        <w:jc w:val="right"/>
        <w:rPr>
          <w:rFonts w:ascii="Arial" w:eastAsia="Times New Roman" w:hAnsi="Arial" w:cs="Arial"/>
          <w:sz w:val="24"/>
          <w:szCs w:val="24"/>
          <w:lang w:eastAsia="ru-RU"/>
        </w:rPr>
      </w:pPr>
    </w:p>
    <w:p w:rsidR="003C566B" w:rsidRDefault="003C566B" w:rsidP="003C566B">
      <w:pPr>
        <w:spacing w:after="0" w:line="240" w:lineRule="auto"/>
        <w:ind w:firstLine="709"/>
        <w:jc w:val="right"/>
        <w:rPr>
          <w:rFonts w:ascii="Arial" w:eastAsia="Times New Roman" w:hAnsi="Arial" w:cs="Arial"/>
          <w:sz w:val="24"/>
          <w:szCs w:val="24"/>
          <w:lang w:eastAsia="ru-RU"/>
        </w:rPr>
      </w:pPr>
    </w:p>
    <w:p w:rsidR="003C566B" w:rsidRDefault="003C566B" w:rsidP="003C566B">
      <w:pPr>
        <w:spacing w:after="0" w:line="240" w:lineRule="auto"/>
        <w:ind w:firstLine="709"/>
        <w:jc w:val="right"/>
        <w:rPr>
          <w:rFonts w:ascii="Arial" w:eastAsia="Times New Roman" w:hAnsi="Arial" w:cs="Arial"/>
          <w:sz w:val="24"/>
          <w:szCs w:val="24"/>
          <w:lang w:eastAsia="ru-RU"/>
        </w:rPr>
      </w:pPr>
    </w:p>
    <w:p w:rsidR="003C566B" w:rsidRDefault="003C566B" w:rsidP="003C566B">
      <w:pPr>
        <w:spacing w:after="0" w:line="240" w:lineRule="auto"/>
        <w:ind w:firstLine="709"/>
        <w:jc w:val="right"/>
        <w:rPr>
          <w:rFonts w:ascii="Arial" w:eastAsia="Times New Roman" w:hAnsi="Arial" w:cs="Arial"/>
          <w:sz w:val="24"/>
          <w:szCs w:val="24"/>
          <w:lang w:eastAsia="ru-RU"/>
        </w:rPr>
      </w:pPr>
    </w:p>
    <w:p w:rsidR="003C566B" w:rsidRDefault="003C566B" w:rsidP="003C566B">
      <w:pPr>
        <w:spacing w:after="0" w:line="240" w:lineRule="auto"/>
        <w:ind w:firstLine="709"/>
        <w:jc w:val="right"/>
        <w:rPr>
          <w:rFonts w:ascii="Arial" w:eastAsia="Times New Roman" w:hAnsi="Arial" w:cs="Arial"/>
          <w:sz w:val="24"/>
          <w:szCs w:val="24"/>
          <w:lang w:eastAsia="ru-RU"/>
        </w:rPr>
      </w:pPr>
    </w:p>
    <w:p w:rsidR="003C566B" w:rsidRDefault="003C566B" w:rsidP="003C566B">
      <w:pPr>
        <w:spacing w:after="0" w:line="240" w:lineRule="auto"/>
        <w:ind w:firstLine="709"/>
        <w:jc w:val="right"/>
        <w:rPr>
          <w:rFonts w:ascii="Arial" w:eastAsia="Times New Roman" w:hAnsi="Arial" w:cs="Arial"/>
          <w:sz w:val="24"/>
          <w:szCs w:val="24"/>
          <w:lang w:eastAsia="ru-RU"/>
        </w:rPr>
      </w:pPr>
    </w:p>
    <w:p w:rsidR="003C566B" w:rsidRDefault="003C566B" w:rsidP="003C566B">
      <w:pPr>
        <w:spacing w:after="0" w:line="240" w:lineRule="auto"/>
        <w:ind w:firstLine="709"/>
        <w:jc w:val="right"/>
        <w:rPr>
          <w:rFonts w:ascii="Arial" w:eastAsia="Times New Roman" w:hAnsi="Arial" w:cs="Arial"/>
          <w:sz w:val="24"/>
          <w:szCs w:val="24"/>
          <w:lang w:eastAsia="ru-RU"/>
        </w:rPr>
      </w:pPr>
    </w:p>
    <w:p w:rsidR="003C566B" w:rsidRDefault="003C566B" w:rsidP="003C566B">
      <w:pPr>
        <w:spacing w:after="0" w:line="240" w:lineRule="auto"/>
        <w:ind w:firstLine="709"/>
        <w:jc w:val="right"/>
        <w:rPr>
          <w:rFonts w:ascii="Arial" w:eastAsia="Times New Roman" w:hAnsi="Arial" w:cs="Arial"/>
          <w:sz w:val="24"/>
          <w:szCs w:val="24"/>
          <w:lang w:eastAsia="ru-RU"/>
        </w:rPr>
      </w:pPr>
    </w:p>
    <w:p w:rsidR="003C566B" w:rsidRDefault="003C566B" w:rsidP="003C566B">
      <w:pPr>
        <w:spacing w:after="0" w:line="240" w:lineRule="auto"/>
        <w:ind w:firstLine="709"/>
        <w:jc w:val="right"/>
        <w:rPr>
          <w:rFonts w:ascii="Arial" w:eastAsia="Times New Roman" w:hAnsi="Arial" w:cs="Arial"/>
          <w:sz w:val="24"/>
          <w:szCs w:val="24"/>
          <w:lang w:eastAsia="ru-RU"/>
        </w:rPr>
      </w:pPr>
    </w:p>
    <w:p w:rsidR="003C566B" w:rsidRDefault="003C566B" w:rsidP="003C566B">
      <w:pPr>
        <w:spacing w:after="0" w:line="240" w:lineRule="auto"/>
        <w:ind w:firstLine="709"/>
        <w:jc w:val="right"/>
        <w:rPr>
          <w:rFonts w:ascii="Arial" w:eastAsia="Times New Roman" w:hAnsi="Arial" w:cs="Arial"/>
          <w:sz w:val="24"/>
          <w:szCs w:val="24"/>
          <w:lang w:eastAsia="ru-RU"/>
        </w:rPr>
      </w:pPr>
      <w:r w:rsidRPr="003C566B">
        <w:rPr>
          <w:rFonts w:ascii="Arial" w:eastAsia="Times New Roman" w:hAnsi="Arial" w:cs="Arial"/>
          <w:sz w:val="24"/>
          <w:szCs w:val="24"/>
          <w:lang w:eastAsia="ru-RU"/>
        </w:rPr>
        <w:lastRenderedPageBreak/>
        <w:t xml:space="preserve">Приложение к постановлению                                    </w:t>
      </w:r>
    </w:p>
    <w:p w:rsidR="003C566B" w:rsidRPr="003C566B" w:rsidRDefault="003C566B" w:rsidP="003C566B">
      <w:pPr>
        <w:spacing w:after="0" w:line="240" w:lineRule="auto"/>
        <w:ind w:firstLine="709"/>
        <w:jc w:val="right"/>
        <w:rPr>
          <w:rFonts w:ascii="Arial" w:eastAsia="Times New Roman" w:hAnsi="Arial" w:cs="Arial"/>
          <w:sz w:val="24"/>
          <w:szCs w:val="24"/>
          <w:lang w:eastAsia="ru-RU"/>
        </w:rPr>
      </w:pPr>
      <w:r w:rsidRPr="003C566B">
        <w:rPr>
          <w:rFonts w:ascii="Arial" w:eastAsia="Times New Roman" w:hAnsi="Arial" w:cs="Arial"/>
          <w:sz w:val="24"/>
          <w:szCs w:val="24"/>
          <w:lang w:eastAsia="ru-RU"/>
        </w:rPr>
        <w:t xml:space="preserve">администрации Прихолмского </w:t>
      </w:r>
    </w:p>
    <w:p w:rsidR="003C566B" w:rsidRPr="003C566B" w:rsidRDefault="003C566B" w:rsidP="003C566B">
      <w:pPr>
        <w:spacing w:after="0" w:line="240" w:lineRule="auto"/>
        <w:ind w:firstLine="709"/>
        <w:jc w:val="center"/>
        <w:rPr>
          <w:rFonts w:ascii="Arial" w:eastAsia="Times New Roman" w:hAnsi="Arial" w:cs="Arial"/>
          <w:sz w:val="24"/>
          <w:szCs w:val="24"/>
          <w:lang w:eastAsia="ru-RU"/>
        </w:rPr>
      </w:pPr>
      <w:r w:rsidRPr="003C566B">
        <w:rPr>
          <w:rFonts w:ascii="Arial" w:eastAsia="Times New Roman" w:hAnsi="Arial" w:cs="Arial"/>
          <w:sz w:val="24"/>
          <w:szCs w:val="24"/>
          <w:lang w:eastAsia="ru-RU"/>
        </w:rPr>
        <w:t xml:space="preserve">                                      сельсовета </w:t>
      </w:r>
    </w:p>
    <w:p w:rsidR="003C566B" w:rsidRPr="003C566B" w:rsidRDefault="003C566B" w:rsidP="003C566B">
      <w:pPr>
        <w:spacing w:after="0" w:line="240" w:lineRule="auto"/>
        <w:ind w:firstLine="709"/>
        <w:jc w:val="center"/>
        <w:rPr>
          <w:rFonts w:ascii="Arial" w:eastAsia="Times New Roman" w:hAnsi="Arial" w:cs="Arial"/>
          <w:sz w:val="24"/>
          <w:szCs w:val="24"/>
          <w:lang w:eastAsia="ru-RU"/>
        </w:rPr>
      </w:pPr>
      <w:r w:rsidRPr="003C566B">
        <w:rPr>
          <w:rFonts w:ascii="Arial" w:eastAsia="Times New Roman" w:hAnsi="Arial" w:cs="Arial"/>
          <w:sz w:val="24"/>
          <w:szCs w:val="24"/>
          <w:lang w:eastAsia="ru-RU"/>
        </w:rPr>
        <w:t xml:space="preserve">                                                             от 22.09.2015г. № 48 - </w:t>
      </w:r>
      <w:proofErr w:type="gramStart"/>
      <w:r w:rsidRPr="003C566B">
        <w:rPr>
          <w:rFonts w:ascii="Arial" w:eastAsia="Times New Roman" w:hAnsi="Arial" w:cs="Arial"/>
          <w:sz w:val="24"/>
          <w:szCs w:val="24"/>
          <w:lang w:eastAsia="ru-RU"/>
        </w:rPr>
        <w:t>п</w:t>
      </w:r>
      <w:proofErr w:type="gramEnd"/>
      <w:r w:rsidRPr="003C566B">
        <w:rPr>
          <w:rFonts w:ascii="Arial" w:eastAsia="Times New Roman" w:hAnsi="Arial" w:cs="Arial"/>
          <w:sz w:val="24"/>
          <w:szCs w:val="24"/>
          <w:lang w:eastAsia="ru-RU"/>
        </w:rPr>
        <w:t xml:space="preserve"> </w:t>
      </w:r>
    </w:p>
    <w:p w:rsidR="003C566B" w:rsidRPr="003C566B" w:rsidRDefault="003C566B" w:rsidP="003C566B">
      <w:pPr>
        <w:spacing w:after="0" w:line="240" w:lineRule="auto"/>
        <w:ind w:firstLine="709"/>
        <w:jc w:val="right"/>
        <w:rPr>
          <w:rFonts w:ascii="Arial" w:eastAsia="Times New Roman" w:hAnsi="Arial" w:cs="Arial"/>
          <w:sz w:val="24"/>
          <w:szCs w:val="24"/>
          <w:lang w:eastAsia="ru-RU"/>
        </w:rPr>
      </w:pPr>
      <w:r w:rsidRPr="003C566B">
        <w:rPr>
          <w:rFonts w:ascii="Arial" w:eastAsia="Times New Roman" w:hAnsi="Arial" w:cs="Arial"/>
          <w:sz w:val="24"/>
          <w:szCs w:val="24"/>
          <w:lang w:eastAsia="ru-RU"/>
        </w:rPr>
        <w:t xml:space="preserve">                                                                 </w:t>
      </w:r>
      <w:proofErr w:type="gramStart"/>
      <w:r w:rsidRPr="003C566B">
        <w:rPr>
          <w:rFonts w:ascii="Arial" w:eastAsia="Times New Roman" w:hAnsi="Arial" w:cs="Arial"/>
          <w:sz w:val="24"/>
          <w:szCs w:val="24"/>
          <w:lang w:eastAsia="ru-RU"/>
        </w:rPr>
        <w:t>(в редакции постановления</w:t>
      </w:r>
      <w:proofErr w:type="gramEnd"/>
    </w:p>
    <w:p w:rsidR="003C566B" w:rsidRPr="003C566B" w:rsidRDefault="003C566B" w:rsidP="003C566B">
      <w:pPr>
        <w:spacing w:after="0" w:line="240" w:lineRule="auto"/>
        <w:ind w:firstLine="709"/>
        <w:jc w:val="right"/>
        <w:rPr>
          <w:rFonts w:ascii="Arial" w:eastAsia="Times New Roman" w:hAnsi="Arial" w:cs="Arial"/>
          <w:sz w:val="24"/>
          <w:szCs w:val="24"/>
          <w:lang w:eastAsia="ru-RU"/>
        </w:rPr>
      </w:pPr>
      <w:r w:rsidRPr="003C566B">
        <w:rPr>
          <w:rFonts w:ascii="Arial" w:eastAsia="Times New Roman" w:hAnsi="Arial" w:cs="Arial"/>
          <w:sz w:val="24"/>
          <w:szCs w:val="24"/>
          <w:lang w:eastAsia="ru-RU"/>
        </w:rPr>
        <w:t xml:space="preserve">                                                             № 26-п от 24.05.2016г., </w:t>
      </w:r>
    </w:p>
    <w:p w:rsidR="003C566B" w:rsidRPr="003C566B" w:rsidRDefault="003C566B" w:rsidP="003C566B">
      <w:pPr>
        <w:spacing w:after="0" w:line="240" w:lineRule="auto"/>
        <w:ind w:firstLine="709"/>
        <w:jc w:val="right"/>
        <w:rPr>
          <w:rFonts w:ascii="Arial" w:eastAsia="Times New Roman" w:hAnsi="Arial" w:cs="Arial"/>
          <w:sz w:val="24"/>
          <w:szCs w:val="24"/>
          <w:lang w:eastAsia="ru-RU"/>
        </w:rPr>
      </w:pPr>
      <w:r w:rsidRPr="003C566B">
        <w:rPr>
          <w:rFonts w:ascii="Arial" w:eastAsia="Times New Roman" w:hAnsi="Arial" w:cs="Arial"/>
          <w:sz w:val="24"/>
          <w:szCs w:val="24"/>
          <w:lang w:eastAsia="ru-RU"/>
        </w:rPr>
        <w:t>от 07.09.2018 г. № 55-п, от 15.02.2019 г. № 15-п)</w:t>
      </w:r>
    </w:p>
    <w:p w:rsidR="003C566B" w:rsidRPr="003C566B" w:rsidRDefault="003C566B" w:rsidP="003C566B">
      <w:pPr>
        <w:spacing w:after="0"/>
        <w:ind w:firstLine="709"/>
        <w:jc w:val="both"/>
        <w:rPr>
          <w:rFonts w:ascii="Arial" w:hAnsi="Arial" w:cs="Arial"/>
          <w:sz w:val="24"/>
          <w:szCs w:val="24"/>
        </w:rPr>
      </w:pPr>
    </w:p>
    <w:p w:rsidR="003C566B" w:rsidRPr="003C566B" w:rsidRDefault="003C566B" w:rsidP="003C566B">
      <w:pPr>
        <w:spacing w:after="0"/>
        <w:ind w:firstLine="709"/>
        <w:jc w:val="center"/>
        <w:rPr>
          <w:rFonts w:ascii="Arial" w:hAnsi="Arial" w:cs="Arial"/>
          <w:b/>
          <w:sz w:val="24"/>
          <w:szCs w:val="24"/>
        </w:rPr>
      </w:pPr>
      <w:r w:rsidRPr="003C566B">
        <w:rPr>
          <w:rFonts w:ascii="Arial" w:hAnsi="Arial" w:cs="Arial"/>
          <w:b/>
          <w:sz w:val="24"/>
          <w:szCs w:val="24"/>
        </w:rPr>
        <w:t xml:space="preserve">Административный регламент </w:t>
      </w:r>
    </w:p>
    <w:p w:rsidR="003C566B" w:rsidRPr="003C566B" w:rsidRDefault="003C566B" w:rsidP="003C566B">
      <w:pPr>
        <w:spacing w:after="0"/>
        <w:ind w:firstLine="709"/>
        <w:jc w:val="center"/>
        <w:rPr>
          <w:rFonts w:ascii="Arial" w:hAnsi="Arial" w:cs="Arial"/>
          <w:b/>
          <w:sz w:val="24"/>
          <w:szCs w:val="24"/>
        </w:rPr>
      </w:pPr>
      <w:r w:rsidRPr="003C566B">
        <w:rPr>
          <w:rFonts w:ascii="Arial" w:hAnsi="Arial" w:cs="Arial"/>
          <w:b/>
          <w:sz w:val="24"/>
          <w:szCs w:val="24"/>
        </w:rPr>
        <w:t>Прихолмского сельсовета Минусинского района Красноярского края по предоставлению муниципальной услуги «Предоставление в собственность земельных участков, находящихся в муниципальной собственности»</w:t>
      </w:r>
    </w:p>
    <w:p w:rsidR="003C566B" w:rsidRPr="003C566B" w:rsidRDefault="003C566B" w:rsidP="003C566B">
      <w:pPr>
        <w:spacing w:after="0"/>
        <w:ind w:firstLine="709"/>
        <w:jc w:val="center"/>
        <w:rPr>
          <w:rFonts w:ascii="Arial" w:hAnsi="Arial" w:cs="Arial"/>
          <w:b/>
          <w:sz w:val="24"/>
          <w:szCs w:val="24"/>
        </w:rPr>
      </w:pPr>
    </w:p>
    <w:p w:rsidR="003C566B" w:rsidRPr="003C566B" w:rsidRDefault="003C566B" w:rsidP="003C566B">
      <w:pPr>
        <w:spacing w:after="0"/>
        <w:ind w:firstLine="709"/>
        <w:jc w:val="center"/>
        <w:rPr>
          <w:rFonts w:ascii="Arial" w:hAnsi="Arial" w:cs="Arial"/>
          <w:b/>
          <w:sz w:val="24"/>
          <w:szCs w:val="24"/>
        </w:rPr>
      </w:pPr>
      <w:r w:rsidRPr="003C566B">
        <w:rPr>
          <w:rFonts w:ascii="Arial" w:hAnsi="Arial" w:cs="Arial"/>
          <w:b/>
          <w:sz w:val="24"/>
          <w:szCs w:val="24"/>
        </w:rPr>
        <w:t>1. Общие положения.</w:t>
      </w:r>
    </w:p>
    <w:p w:rsidR="003C566B" w:rsidRPr="003C566B" w:rsidRDefault="003C566B" w:rsidP="003C566B">
      <w:pPr>
        <w:spacing w:after="0"/>
        <w:ind w:firstLine="709"/>
        <w:jc w:val="both"/>
        <w:rPr>
          <w:rFonts w:ascii="Arial" w:hAnsi="Arial" w:cs="Arial"/>
          <w:sz w:val="24"/>
          <w:szCs w:val="24"/>
        </w:rPr>
      </w:pP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1.1. Наименование муниципальной услуги: предоставление в собственность земельных участков, находящихся в муниципальной собственности.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1.2. Муниципальная услуга в соответствии с административным регламентом предоставляется администрацией Прихолмского сельсовета (далее - Администрация).</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1.3. Предоставление муниципальной услуги осуществляется в соответствии </w:t>
      </w:r>
      <w:proofErr w:type="gramStart"/>
      <w:r w:rsidRPr="003C566B">
        <w:rPr>
          <w:rFonts w:ascii="Arial" w:hAnsi="Arial" w:cs="Arial"/>
          <w:sz w:val="24"/>
          <w:szCs w:val="24"/>
        </w:rPr>
        <w:t>с</w:t>
      </w:r>
      <w:proofErr w:type="gramEnd"/>
      <w:r w:rsidRPr="003C566B">
        <w:rPr>
          <w:rFonts w:ascii="Arial" w:hAnsi="Arial" w:cs="Arial"/>
          <w:sz w:val="24"/>
          <w:szCs w:val="24"/>
        </w:rPr>
        <w:t xml:space="preserve">: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Конституцией Российской Федерации (Российская газета, 1993, 25 декабря);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Земельным кодексом Российской Федерации (Собрание законодательства Российской Федерации, 2001, № 44. ст. 4147);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Гражданским кодексом Российской Федерации (часть первая), (Собрание законодательства Российской Федерации, 1994, № 32, ст. 3301);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Гражданским кодексом Российской Федерации (часть вторая), (Собрание законодательства Российской Федерации, 1996, № 5, ст. 410);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Федеральным законом от 24.07.2002 № 101-ФЗ «Об обороте земель сельскохозяйственного назначения» (Российская газета, 2002, 27 июля, № 137);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приказом Минэкономразвития России от 12.01.2015 N1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Законом Красноярского края от 04.12.2008 № 7-2542 «О регулировании земельных отношений в Красноярском крае» (Наш Красноярский край, 2008, 23 декабря, № 50);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Уставом Прихолмского сельсовета;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иными правовыми актами, регламентирующими правоотношения, возникающие при предоставлении в собственность земельных участков, </w:t>
      </w:r>
      <w:r w:rsidRPr="003C566B">
        <w:rPr>
          <w:rFonts w:ascii="Arial" w:hAnsi="Arial" w:cs="Arial"/>
          <w:sz w:val="24"/>
          <w:szCs w:val="24"/>
        </w:rPr>
        <w:lastRenderedPageBreak/>
        <w:t xml:space="preserve">находящихся в государственной или муниципальной собственности (далее – земельные участки).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1.4. Круг заявителей.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В качестве заявителей могут выступать физические лица, юридические лица, (далее заявитель):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От имени физических лиц заявления о предоставлении земельных участков в собственность могут подавать представители, действующие в силу указания закона или в силу полномочий, основанных на доверенности.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От имени юридических лиц заявления о предоставлении земельных участков в собственность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1.5. Результатом предоставления муниципальной услуги является: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 направление проекта договора купли-продажи земельного участка для подписания заявителю;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 принятие решения о проведении торгов для предоставления земельного участка в собственность;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 предоставление земельного участка в собственность бесплатно;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 направление уведомления об отказе в предоставлении земельного участка в собственность в соответствии со ст. 39.16. Земельного кодекса РФ. </w:t>
      </w:r>
    </w:p>
    <w:p w:rsidR="003C566B" w:rsidRPr="003C566B" w:rsidRDefault="003C566B" w:rsidP="003C566B">
      <w:pPr>
        <w:spacing w:after="0"/>
        <w:ind w:firstLine="709"/>
        <w:jc w:val="both"/>
        <w:rPr>
          <w:rFonts w:ascii="Arial" w:hAnsi="Arial" w:cs="Arial"/>
          <w:sz w:val="24"/>
          <w:szCs w:val="24"/>
        </w:rPr>
      </w:pPr>
    </w:p>
    <w:p w:rsidR="003C566B" w:rsidRPr="003C566B" w:rsidRDefault="003C566B" w:rsidP="003C566B">
      <w:pPr>
        <w:spacing w:after="0"/>
        <w:ind w:firstLine="709"/>
        <w:jc w:val="center"/>
        <w:rPr>
          <w:rFonts w:ascii="Arial" w:hAnsi="Arial" w:cs="Arial"/>
          <w:b/>
          <w:sz w:val="24"/>
          <w:szCs w:val="24"/>
        </w:rPr>
      </w:pPr>
      <w:r w:rsidRPr="003C566B">
        <w:rPr>
          <w:rFonts w:ascii="Arial" w:hAnsi="Arial" w:cs="Arial"/>
          <w:b/>
          <w:sz w:val="24"/>
          <w:szCs w:val="24"/>
        </w:rPr>
        <w:t>2. Стандарт предоставления муниципальной услуги.</w:t>
      </w:r>
    </w:p>
    <w:p w:rsidR="003C566B" w:rsidRPr="003C566B" w:rsidRDefault="003C566B" w:rsidP="003C566B">
      <w:pPr>
        <w:spacing w:after="0"/>
        <w:ind w:firstLine="709"/>
        <w:jc w:val="center"/>
        <w:rPr>
          <w:rFonts w:ascii="Arial" w:hAnsi="Arial" w:cs="Arial"/>
          <w:b/>
          <w:sz w:val="24"/>
          <w:szCs w:val="24"/>
        </w:rPr>
      </w:pP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2.1. Порядок информирования о правилах предоставления муниципальной услуги.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Место нахождения Администрации: Красноярский край, Минусинский район, п. Прихолмье, ул. </w:t>
      </w:r>
      <w:proofErr w:type="gramStart"/>
      <w:r w:rsidRPr="003C566B">
        <w:rPr>
          <w:rFonts w:ascii="Arial" w:hAnsi="Arial" w:cs="Arial"/>
          <w:sz w:val="24"/>
          <w:szCs w:val="24"/>
        </w:rPr>
        <w:t>Зеленая</w:t>
      </w:r>
      <w:proofErr w:type="gramEnd"/>
      <w:r w:rsidRPr="003C566B">
        <w:rPr>
          <w:rFonts w:ascii="Arial" w:hAnsi="Arial" w:cs="Arial"/>
          <w:sz w:val="24"/>
          <w:szCs w:val="24"/>
        </w:rPr>
        <w:t xml:space="preserve">, 31, 662636.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Режим работы Администрации: ежедневно с понедельника по пятницу с 8.00 до 16.00 часов, (перерыв на обед с 12.00 до 13.00 часов), выходные дни - суббота, воскресенье.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Телефон главы Администрации: 8 (39132) 76-4-57.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Телефон специалистов Администрации: 8(39132) 76-4-63, 8 (39132) 76-4-51, факс 76-4-57. </w:t>
      </w:r>
    </w:p>
    <w:p w:rsidR="003C566B" w:rsidRPr="003C566B" w:rsidRDefault="003C566B" w:rsidP="003C566B">
      <w:pPr>
        <w:spacing w:after="0"/>
        <w:ind w:firstLine="709"/>
        <w:jc w:val="both"/>
        <w:rPr>
          <w:rFonts w:ascii="Arial" w:hAnsi="Arial" w:cs="Arial"/>
          <w:sz w:val="24"/>
          <w:szCs w:val="24"/>
          <w:lang w:val="en-US"/>
        </w:rPr>
      </w:pPr>
      <w:r w:rsidRPr="003C566B">
        <w:rPr>
          <w:rFonts w:ascii="Arial" w:hAnsi="Arial" w:cs="Arial"/>
          <w:sz w:val="24"/>
          <w:szCs w:val="24"/>
          <w:lang w:val="en-US"/>
        </w:rPr>
        <w:t xml:space="preserve">E-mail: priholm@yandex.ru. </w:t>
      </w:r>
    </w:p>
    <w:p w:rsidR="003C566B" w:rsidRPr="003C566B" w:rsidRDefault="003C566B" w:rsidP="003C566B">
      <w:pPr>
        <w:spacing w:after="0"/>
        <w:ind w:firstLine="709"/>
        <w:jc w:val="both"/>
        <w:rPr>
          <w:rFonts w:ascii="Arial" w:eastAsia="Times New Roman" w:hAnsi="Arial" w:cs="Arial"/>
          <w:sz w:val="24"/>
          <w:szCs w:val="24"/>
          <w:lang w:eastAsia="ru-RU"/>
        </w:rPr>
      </w:pPr>
      <w:r w:rsidRPr="003C566B">
        <w:rPr>
          <w:rFonts w:ascii="Arial" w:eastAsia="Times New Roman" w:hAnsi="Arial" w:cs="Arial"/>
          <w:sz w:val="24"/>
          <w:szCs w:val="24"/>
          <w:lang w:eastAsia="ru-RU"/>
        </w:rPr>
        <w:t xml:space="preserve">Сведения о местонахождении, контактных телефонах (телефонах для справок), размещены на официальном сайте администрации Минусинского района по адресу: </w:t>
      </w:r>
      <w:hyperlink r:id="rId5" w:history="1">
        <w:r w:rsidRPr="003C566B">
          <w:rPr>
            <w:rFonts w:ascii="Arial" w:eastAsia="Times New Roman" w:hAnsi="Arial" w:cs="Arial"/>
            <w:color w:val="0000FF"/>
            <w:sz w:val="24"/>
            <w:szCs w:val="24"/>
            <w:u w:val="single"/>
            <w:shd w:val="clear" w:color="auto" w:fill="FFFFFF"/>
            <w:lang w:eastAsia="ru-RU"/>
          </w:rPr>
          <w:t>http://www.amr24.ru</w:t>
        </w:r>
      </w:hyperlink>
      <w:r w:rsidRPr="003C566B">
        <w:rPr>
          <w:rFonts w:ascii="Arial" w:eastAsia="Times New Roman" w:hAnsi="Arial" w:cs="Arial"/>
          <w:sz w:val="24"/>
          <w:szCs w:val="24"/>
          <w:shd w:val="clear" w:color="auto" w:fill="FFFFFF"/>
          <w:lang w:eastAsia="ru-RU"/>
        </w:rPr>
        <w:t xml:space="preserve"> в разделе «Сельские поселения – Прихолмский сельсовет», на информационном стенде Администрации</w:t>
      </w:r>
      <w:r w:rsidRPr="003C566B">
        <w:rPr>
          <w:rFonts w:ascii="Arial" w:eastAsia="Times New Roman" w:hAnsi="Arial" w:cs="Arial"/>
          <w:sz w:val="24"/>
          <w:szCs w:val="24"/>
          <w:lang w:eastAsia="ru-RU"/>
        </w:rPr>
        <w:t xml:space="preserve">. </w:t>
      </w:r>
    </w:p>
    <w:p w:rsidR="003C566B" w:rsidRPr="003C566B" w:rsidRDefault="003C566B" w:rsidP="003C566B">
      <w:pPr>
        <w:spacing w:after="0" w:line="240" w:lineRule="auto"/>
        <w:ind w:right="49" w:firstLine="709"/>
        <w:jc w:val="both"/>
        <w:rPr>
          <w:rFonts w:ascii="Arial" w:eastAsia="Times New Roman" w:hAnsi="Arial" w:cs="Arial"/>
          <w:sz w:val="24"/>
          <w:szCs w:val="24"/>
          <w:lang w:eastAsia="ru-RU"/>
        </w:rPr>
      </w:pPr>
      <w:r w:rsidRPr="003C566B">
        <w:rPr>
          <w:rFonts w:ascii="Arial" w:eastAsia="Times New Roman" w:hAnsi="Arial" w:cs="Arial"/>
          <w:sz w:val="24"/>
          <w:szCs w:val="24"/>
          <w:lang w:eastAsia="ru-RU"/>
        </w:rPr>
        <w:t xml:space="preserve">Сведения о графике (режиме) работы Администрации сообщаются по телефонам для справок (консультаций), а также размещаются на информационном стенде Администрации.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lastRenderedPageBreak/>
        <w:t xml:space="preserve">2.1.2. Консультации по муниципальной услуге предоставляются муниципальными служащими Администрации (далее – специалисты):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при личном обращении (устные обращения);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по телефону;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по письменным обращениям;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по электронной почте.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Прием специалистом Администрации для получения консультаций производится без предварительной записи.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Письменные обращения заявителей, обращения по электронной почте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рабочих дней с момента получения обращения.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Консультации предоставляются по следующим вопросам: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 по перечню документов, необходимых для предоставления земельных участков в собственность;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 по комплектности (достаточности) представленных документов и предъявляемым к ним требованиям;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 по источнику получения необходимых документов (орган, организация).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2.2. Требования к документам, представляемым для предоставления муниципальной услуги.</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2.2.1. Перечень документов, прилагаемых к заявлению о приобретении в собственность земельного участка, на котором расположены здания, сооружения, принадлежащие заявителю: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копия документа, удостоверяющего права (полномочия) представителя, если с заявлением обращается представитель заявителя (заявителей);</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 копии учредительных документов юридического лица, если с заявлением обращается юридическое лицо; </w:t>
      </w:r>
    </w:p>
    <w:p w:rsidR="003C566B" w:rsidRPr="003C566B" w:rsidRDefault="003C566B" w:rsidP="003C566B">
      <w:pPr>
        <w:spacing w:after="0"/>
        <w:ind w:firstLine="709"/>
        <w:jc w:val="both"/>
        <w:rPr>
          <w:rFonts w:ascii="Arial" w:hAnsi="Arial" w:cs="Arial"/>
          <w:sz w:val="24"/>
          <w:szCs w:val="24"/>
        </w:rPr>
      </w:pPr>
      <w:r w:rsidRPr="003C566B">
        <w:rPr>
          <w:rFonts w:ascii="Arial" w:eastAsia="Calibri" w:hAnsi="Arial" w:cs="Arial"/>
          <w:sz w:val="24"/>
          <w:szCs w:val="24"/>
        </w:rPr>
        <w:t>- правоустанавливающие документы на объекты недвижимости, права на которые не зарегистрированы в Едином государственном реестре недвижимости.</w:t>
      </w:r>
      <w:r w:rsidRPr="003C566B">
        <w:rPr>
          <w:rFonts w:ascii="Arial" w:hAnsi="Arial" w:cs="Arial"/>
          <w:sz w:val="24"/>
          <w:szCs w:val="24"/>
        </w:rPr>
        <w:t xml:space="preserve">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2.2.2. Перечень документов, прилагаемых к заявлению о приобретении в собственность земельного участка для целей, не связанных со строительством:</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 копия документа, удостоверяющего права (полномочия) представителя, если с заявлением обращается представитель заявителя (заявителей);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lastRenderedPageBreak/>
        <w:t xml:space="preserve">- копии учредительных документов юридического лица, если с заявлением обращается юридическое лицо.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2.2.3. Перечень документов, прилагаемых к заявлению о приобретении в собственность земельного участка для строительства: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 копия документа, удостоверяющего права (полномочия) представителя, если с заявлением обращается представитель заявителя (заявителей);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 копии учредительных документов юридического лица, если с заявлением обращается юридическое лицо.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Заявление о предоставлении муниципальной услуги составляется заявителем в произвольной форме с обязательным указанием цели использования земельного участка, кадастрового номера земельного участка, испрашиваемого права на земельный участок.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Заявление может быть выполнено от руки или напечатано посредством электронных печатающих устройств.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Заявление о предоставлении муниципальной услуги формируется в единственном экземпляре-подлиннике и подписывается заявителем.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Документы представляются в одном экземпляре, в подлиннике или в заверенной заявителем копии.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В текстах документов наименования юридических лиц должны быть написаны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Документы должны соответствовать требованиям законодательства, действовавшего на момент издания документа, формы и содержания документа.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w:t>
      </w:r>
    </w:p>
    <w:p w:rsidR="003C566B" w:rsidRPr="003C566B" w:rsidRDefault="003C566B" w:rsidP="003C566B">
      <w:pPr>
        <w:spacing w:after="0"/>
        <w:ind w:firstLine="709"/>
        <w:jc w:val="both"/>
        <w:rPr>
          <w:rFonts w:ascii="Arial" w:hAnsi="Arial" w:cs="Arial"/>
          <w:sz w:val="24"/>
          <w:szCs w:val="24"/>
        </w:rPr>
      </w:pPr>
      <w:proofErr w:type="gramStart"/>
      <w:r w:rsidRPr="003C566B">
        <w:rPr>
          <w:rFonts w:ascii="Arial" w:hAnsi="Arial" w:cs="Arial"/>
          <w:sz w:val="24"/>
          <w:szCs w:val="24"/>
        </w:rPr>
        <w:t>Интернет-обращения</w:t>
      </w:r>
      <w:proofErr w:type="gramEnd"/>
      <w:r w:rsidRPr="003C566B">
        <w:rPr>
          <w:rFonts w:ascii="Arial" w:hAnsi="Arial" w:cs="Arial"/>
          <w:sz w:val="24"/>
          <w:szCs w:val="24"/>
        </w:rPr>
        <w:t xml:space="preserve"> должны содержать следующие реквизиты: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 наименование организации или должностного лица, которому они адресованы;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 изложение существа обращения;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 фамилия, имя, отчество заявителя;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 почтовый адрес места жительства;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 электронный адрес;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 дата отправления письма. </w:t>
      </w:r>
    </w:p>
    <w:p w:rsidR="003C566B" w:rsidRPr="003C566B" w:rsidRDefault="003C566B" w:rsidP="003C566B">
      <w:pPr>
        <w:spacing w:after="0" w:line="240" w:lineRule="auto"/>
        <w:ind w:firstLine="709"/>
        <w:jc w:val="both"/>
        <w:rPr>
          <w:rFonts w:ascii="Arial" w:eastAsia="Times New Roman" w:hAnsi="Arial" w:cs="Arial"/>
          <w:sz w:val="24"/>
          <w:szCs w:val="24"/>
          <w:lang w:eastAsia="ru-RU"/>
        </w:rPr>
      </w:pPr>
      <w:r w:rsidRPr="003C566B">
        <w:rPr>
          <w:rFonts w:ascii="Arial" w:eastAsia="Times New Roman" w:hAnsi="Arial" w:cs="Arial"/>
          <w:sz w:val="24"/>
          <w:szCs w:val="24"/>
          <w:lang w:eastAsia="ru-RU"/>
        </w:rPr>
        <w:t xml:space="preserve">2.3. Исчерпывающий перечень оснований для отказа в приеме документов. </w:t>
      </w:r>
    </w:p>
    <w:p w:rsidR="003C566B" w:rsidRPr="003C566B" w:rsidRDefault="003C566B" w:rsidP="003C566B">
      <w:pPr>
        <w:spacing w:after="0" w:line="240" w:lineRule="auto"/>
        <w:ind w:firstLine="709"/>
        <w:jc w:val="both"/>
        <w:rPr>
          <w:rFonts w:ascii="Arial" w:eastAsia="Times New Roman" w:hAnsi="Arial" w:cs="Arial"/>
          <w:sz w:val="24"/>
          <w:szCs w:val="24"/>
          <w:lang w:eastAsia="ru-RU"/>
        </w:rPr>
      </w:pPr>
      <w:r w:rsidRPr="003C566B">
        <w:rPr>
          <w:rFonts w:ascii="Arial" w:eastAsia="Times New Roman" w:hAnsi="Arial" w:cs="Arial"/>
          <w:sz w:val="24"/>
          <w:szCs w:val="24"/>
          <w:lang w:eastAsia="ru-RU"/>
        </w:rPr>
        <w:lastRenderedPageBreak/>
        <w:t xml:space="preserve">Основаниями для отказа в приеме документов являются: </w:t>
      </w:r>
    </w:p>
    <w:p w:rsidR="003C566B" w:rsidRPr="003C566B" w:rsidRDefault="003C566B" w:rsidP="003C566B">
      <w:pPr>
        <w:spacing w:after="0" w:line="240" w:lineRule="auto"/>
        <w:ind w:firstLine="709"/>
        <w:jc w:val="both"/>
        <w:rPr>
          <w:rFonts w:ascii="Arial" w:eastAsia="Times New Roman" w:hAnsi="Arial" w:cs="Arial"/>
          <w:sz w:val="24"/>
          <w:szCs w:val="24"/>
          <w:lang w:eastAsia="ru-RU"/>
        </w:rPr>
      </w:pPr>
      <w:r w:rsidRPr="003C566B">
        <w:rPr>
          <w:rFonts w:ascii="Arial" w:eastAsia="Times New Roman" w:hAnsi="Arial" w:cs="Arial"/>
          <w:sz w:val="24"/>
          <w:szCs w:val="24"/>
          <w:lang w:eastAsia="ru-RU"/>
        </w:rPr>
        <w:t>- отсутствие хотя бы одного из документов, указанных в пункте 2.2.1., 2.2.2., 2.2.3. настоящего административного регламента, а также не соблюдение требований, предъявляемых к документам,</w:t>
      </w:r>
      <w:r w:rsidRPr="003C566B">
        <w:rPr>
          <w:rFonts w:ascii="Arial" w:hAnsi="Arial" w:cs="Arial"/>
          <w:sz w:val="24"/>
          <w:szCs w:val="24"/>
        </w:rPr>
        <w:t xml:space="preserve"> представляемым для предоставления муниципальной услуги, указанных в пункте 2.2. настоящего административного регламента</w:t>
      </w:r>
      <w:r w:rsidRPr="003C566B">
        <w:rPr>
          <w:rFonts w:ascii="Arial" w:eastAsia="Times New Roman" w:hAnsi="Arial" w:cs="Arial"/>
          <w:sz w:val="24"/>
          <w:szCs w:val="24"/>
          <w:lang w:eastAsia="ru-RU"/>
        </w:rPr>
        <w:t xml:space="preserve">; </w:t>
      </w:r>
    </w:p>
    <w:p w:rsidR="003C566B" w:rsidRPr="003C566B" w:rsidRDefault="003C566B" w:rsidP="003C566B">
      <w:pPr>
        <w:spacing w:after="0" w:line="240" w:lineRule="auto"/>
        <w:ind w:firstLine="709"/>
        <w:jc w:val="both"/>
        <w:rPr>
          <w:rFonts w:ascii="Arial" w:eastAsia="Times New Roman" w:hAnsi="Arial" w:cs="Arial"/>
          <w:sz w:val="24"/>
          <w:szCs w:val="24"/>
          <w:lang w:eastAsia="ru-RU"/>
        </w:rPr>
      </w:pPr>
      <w:r w:rsidRPr="003C566B">
        <w:rPr>
          <w:rFonts w:ascii="Arial" w:eastAsia="Times New Roman" w:hAnsi="Arial" w:cs="Arial"/>
          <w:sz w:val="24"/>
          <w:szCs w:val="24"/>
          <w:lang w:eastAsia="ru-RU"/>
        </w:rPr>
        <w:t xml:space="preserve">- несоответствие представленных документов по форме или содержанию требованиям действующего законодательства, а также содержание в документе подчисток, зачеркнутых слов, неоговоренных приписок и исправлений, если текст документа написан неразборчиво, без указания фамилии, имени, отчества физического лица, адреса его регистрации; </w:t>
      </w:r>
    </w:p>
    <w:p w:rsidR="003C566B" w:rsidRPr="003C566B" w:rsidRDefault="003C566B" w:rsidP="003C566B">
      <w:pPr>
        <w:spacing w:after="0" w:line="240" w:lineRule="auto"/>
        <w:ind w:firstLine="709"/>
        <w:jc w:val="both"/>
        <w:rPr>
          <w:rFonts w:ascii="Arial" w:eastAsia="Times New Roman" w:hAnsi="Arial" w:cs="Arial"/>
          <w:sz w:val="24"/>
          <w:szCs w:val="24"/>
          <w:lang w:eastAsia="ru-RU"/>
        </w:rPr>
      </w:pPr>
      <w:r w:rsidRPr="003C566B">
        <w:rPr>
          <w:rFonts w:ascii="Arial" w:eastAsia="Times New Roman" w:hAnsi="Arial" w:cs="Arial"/>
          <w:sz w:val="24"/>
          <w:szCs w:val="24"/>
          <w:lang w:eastAsia="ru-RU"/>
        </w:rPr>
        <w:t xml:space="preserve">- обращение за получением муниципальной услуги гражданина, который в соответствии с настоящим административным регламентом не может быть получателем муниципальной услуги. </w:t>
      </w:r>
    </w:p>
    <w:p w:rsidR="003C566B" w:rsidRPr="003C566B" w:rsidRDefault="003C566B" w:rsidP="003C566B">
      <w:pPr>
        <w:spacing w:after="0" w:line="240" w:lineRule="auto"/>
        <w:ind w:firstLine="709"/>
        <w:jc w:val="both"/>
        <w:rPr>
          <w:rFonts w:ascii="Arial" w:eastAsia="Times New Roman" w:hAnsi="Arial" w:cs="Arial"/>
          <w:sz w:val="24"/>
          <w:szCs w:val="24"/>
          <w:lang w:eastAsia="ru-RU"/>
        </w:rPr>
      </w:pPr>
      <w:r w:rsidRPr="003C566B">
        <w:rPr>
          <w:rFonts w:ascii="Arial" w:eastAsia="Times New Roman" w:hAnsi="Arial" w:cs="Arial"/>
          <w:sz w:val="24"/>
          <w:szCs w:val="24"/>
          <w:lang w:eastAsia="ru-RU"/>
        </w:rPr>
        <w:t xml:space="preserve">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2.4. Предоставление муниципальной услуги осуществляется без взимания платы. </w:t>
      </w:r>
    </w:p>
    <w:p w:rsidR="003C566B" w:rsidRPr="003C566B" w:rsidRDefault="003C566B" w:rsidP="003C566B">
      <w:pPr>
        <w:spacing w:after="0" w:line="240" w:lineRule="auto"/>
        <w:ind w:firstLine="540"/>
        <w:jc w:val="both"/>
        <w:rPr>
          <w:rFonts w:ascii="Arial" w:eastAsia="Times New Roman" w:hAnsi="Arial" w:cs="Arial"/>
          <w:sz w:val="24"/>
          <w:szCs w:val="24"/>
          <w:lang w:eastAsia="ru-RU"/>
        </w:rPr>
      </w:pPr>
      <w:r w:rsidRPr="003C566B">
        <w:rPr>
          <w:rFonts w:ascii="Arial" w:eastAsia="Times New Roman" w:hAnsi="Arial" w:cs="Arial"/>
          <w:sz w:val="24"/>
          <w:szCs w:val="24"/>
          <w:lang w:eastAsia="ru-RU"/>
        </w:rPr>
        <w:t xml:space="preserve">  2.5. Администрация Прихолмского сельсовета, предоставляющая муниципальную услугу, не вправе требовать от заявителя:</w:t>
      </w:r>
    </w:p>
    <w:p w:rsidR="003C566B" w:rsidRPr="003C566B" w:rsidRDefault="003C566B" w:rsidP="003C566B">
      <w:pPr>
        <w:spacing w:after="0" w:line="240" w:lineRule="auto"/>
        <w:ind w:firstLine="540"/>
        <w:jc w:val="both"/>
        <w:rPr>
          <w:rFonts w:ascii="Arial" w:eastAsia="Times New Roman" w:hAnsi="Arial" w:cs="Arial"/>
          <w:sz w:val="24"/>
          <w:szCs w:val="24"/>
          <w:lang w:eastAsia="ru-RU"/>
        </w:rPr>
      </w:pPr>
      <w:r w:rsidRPr="003C566B">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C566B" w:rsidRPr="003C566B" w:rsidRDefault="003C566B" w:rsidP="003C566B">
      <w:pPr>
        <w:spacing w:after="0" w:line="240" w:lineRule="auto"/>
        <w:ind w:firstLine="540"/>
        <w:jc w:val="both"/>
        <w:rPr>
          <w:rFonts w:ascii="Arial" w:eastAsia="Times New Roman" w:hAnsi="Arial" w:cs="Arial"/>
          <w:sz w:val="24"/>
          <w:szCs w:val="24"/>
          <w:lang w:eastAsia="ru-RU"/>
        </w:rPr>
      </w:pPr>
      <w:proofErr w:type="gramStart"/>
      <w:r w:rsidRPr="003C566B">
        <w:rPr>
          <w:rFonts w:ascii="Arial" w:eastAsia="Times New Roman" w:hAnsi="Arial" w:cs="Arial"/>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w:t>
      </w:r>
      <w:proofErr w:type="gramEnd"/>
      <w:r w:rsidRPr="003C566B">
        <w:rPr>
          <w:rFonts w:ascii="Arial" w:eastAsia="Times New Roman" w:hAnsi="Arial" w:cs="Arial"/>
          <w:sz w:val="24"/>
          <w:szCs w:val="24"/>
          <w:lang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настоящим Административным регламентом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C566B" w:rsidRPr="003C566B" w:rsidRDefault="003C566B" w:rsidP="003C566B">
      <w:pPr>
        <w:spacing w:after="0" w:line="240" w:lineRule="auto"/>
        <w:ind w:firstLine="540"/>
        <w:jc w:val="both"/>
        <w:rPr>
          <w:rFonts w:ascii="Arial" w:eastAsia="Times New Roman" w:hAnsi="Arial" w:cs="Arial"/>
          <w:sz w:val="24"/>
          <w:szCs w:val="24"/>
          <w:lang w:eastAsia="ru-RU"/>
        </w:rPr>
      </w:pPr>
      <w:proofErr w:type="gramStart"/>
      <w:r w:rsidRPr="003C566B">
        <w:rPr>
          <w:rFonts w:ascii="Arial" w:eastAsia="Times New Roman" w:hAnsi="Arial" w:cs="Arial"/>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w:t>
      </w:r>
      <w:proofErr w:type="gramEnd"/>
      <w:r w:rsidRPr="003C566B">
        <w:rPr>
          <w:rFonts w:ascii="Arial" w:eastAsia="Times New Roman" w:hAnsi="Arial" w:cs="Arial"/>
          <w:sz w:val="24"/>
          <w:szCs w:val="24"/>
          <w:lang w:eastAsia="ru-RU"/>
        </w:rPr>
        <w:t xml:space="preserve"> услуг»;</w:t>
      </w:r>
    </w:p>
    <w:p w:rsidR="003C566B" w:rsidRPr="003C566B" w:rsidRDefault="003C566B" w:rsidP="003C566B">
      <w:pPr>
        <w:spacing w:after="0" w:line="240" w:lineRule="auto"/>
        <w:ind w:firstLine="540"/>
        <w:jc w:val="both"/>
        <w:rPr>
          <w:rFonts w:ascii="Arial" w:eastAsia="Times New Roman" w:hAnsi="Arial" w:cs="Arial"/>
          <w:sz w:val="24"/>
          <w:szCs w:val="24"/>
          <w:lang w:eastAsia="ru-RU"/>
        </w:rPr>
      </w:pPr>
      <w:r w:rsidRPr="003C566B">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566B" w:rsidRPr="003C566B" w:rsidRDefault="003C566B" w:rsidP="003C566B">
      <w:pPr>
        <w:spacing w:after="0" w:line="240" w:lineRule="auto"/>
        <w:ind w:firstLine="540"/>
        <w:jc w:val="both"/>
        <w:rPr>
          <w:rFonts w:ascii="Arial" w:eastAsia="Times New Roman" w:hAnsi="Arial" w:cs="Arial"/>
          <w:sz w:val="24"/>
          <w:szCs w:val="24"/>
          <w:lang w:eastAsia="ru-RU"/>
        </w:rPr>
      </w:pPr>
      <w:r w:rsidRPr="003C566B">
        <w:rPr>
          <w:rFonts w:ascii="Arial" w:eastAsia="Times New Roman" w:hAnsi="Arial" w:cs="Arial"/>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566B" w:rsidRPr="003C566B" w:rsidRDefault="003C566B" w:rsidP="003C566B">
      <w:pPr>
        <w:spacing w:after="0" w:line="240" w:lineRule="auto"/>
        <w:ind w:firstLine="540"/>
        <w:jc w:val="both"/>
        <w:rPr>
          <w:rFonts w:ascii="Arial" w:eastAsia="Times New Roman" w:hAnsi="Arial" w:cs="Arial"/>
          <w:sz w:val="24"/>
          <w:szCs w:val="24"/>
          <w:lang w:eastAsia="ru-RU"/>
        </w:rPr>
      </w:pPr>
      <w:r w:rsidRPr="003C566B">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566B" w:rsidRPr="003C566B" w:rsidRDefault="003C566B" w:rsidP="003C566B">
      <w:pPr>
        <w:spacing w:after="0" w:line="240" w:lineRule="auto"/>
        <w:ind w:firstLine="540"/>
        <w:jc w:val="both"/>
        <w:rPr>
          <w:rFonts w:ascii="Arial" w:eastAsia="Times New Roman" w:hAnsi="Arial" w:cs="Arial"/>
          <w:sz w:val="24"/>
          <w:szCs w:val="24"/>
          <w:lang w:eastAsia="ru-RU"/>
        </w:rPr>
      </w:pPr>
      <w:r w:rsidRPr="003C566B">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566B" w:rsidRPr="003C566B" w:rsidRDefault="003C566B" w:rsidP="003C566B">
      <w:pPr>
        <w:spacing w:after="0"/>
        <w:ind w:firstLine="709"/>
        <w:jc w:val="both"/>
        <w:rPr>
          <w:rFonts w:ascii="Arial" w:eastAsia="Times New Roman" w:hAnsi="Arial" w:cs="Arial"/>
          <w:sz w:val="24"/>
          <w:szCs w:val="24"/>
          <w:lang w:eastAsia="ru-RU"/>
        </w:rPr>
      </w:pPr>
      <w:proofErr w:type="gramStart"/>
      <w:r w:rsidRPr="003C566B">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необходимых для предоставления</w:t>
      </w:r>
      <w:proofErr w:type="gramEnd"/>
      <w:r w:rsidRPr="003C566B">
        <w:rPr>
          <w:rFonts w:ascii="Arial" w:eastAsia="Times New Roman" w:hAnsi="Arial" w:cs="Arial"/>
          <w:sz w:val="24"/>
          <w:szCs w:val="24"/>
          <w:lang w:eastAsia="ru-RU"/>
        </w:rPr>
        <w:t xml:space="preserve"> муниципальной услуги, уведомляется заявитель, а также приносятся извинения за доставленные неудобства.</w:t>
      </w:r>
    </w:p>
    <w:p w:rsidR="003C566B" w:rsidRPr="003C566B" w:rsidRDefault="003C566B" w:rsidP="003C566B">
      <w:pPr>
        <w:spacing w:after="0"/>
        <w:ind w:firstLine="709"/>
        <w:jc w:val="both"/>
        <w:rPr>
          <w:rFonts w:ascii="Arial" w:hAnsi="Arial" w:cs="Arial"/>
          <w:sz w:val="24"/>
          <w:szCs w:val="24"/>
        </w:rPr>
      </w:pPr>
    </w:p>
    <w:p w:rsidR="003C566B" w:rsidRPr="003C566B" w:rsidRDefault="003C566B" w:rsidP="003C566B">
      <w:pPr>
        <w:spacing w:after="0"/>
        <w:ind w:firstLine="709"/>
        <w:jc w:val="center"/>
        <w:rPr>
          <w:rFonts w:ascii="Arial" w:hAnsi="Arial" w:cs="Arial"/>
          <w:sz w:val="24"/>
          <w:szCs w:val="24"/>
        </w:rPr>
      </w:pPr>
      <w:r w:rsidRPr="003C566B">
        <w:rPr>
          <w:rFonts w:ascii="Arial" w:hAnsi="Arial" w:cs="Arial"/>
          <w:b/>
          <w:sz w:val="24"/>
          <w:szCs w:val="24"/>
        </w:rPr>
        <w:t>3. Состав и сроки выполнения административных процедур при предоставлении муниципальной услуги, требования к порядку их выполнения</w:t>
      </w:r>
      <w:r w:rsidRPr="003C566B">
        <w:rPr>
          <w:rFonts w:ascii="Arial" w:hAnsi="Arial" w:cs="Arial"/>
          <w:sz w:val="24"/>
          <w:szCs w:val="24"/>
        </w:rPr>
        <w:t xml:space="preserve">. </w:t>
      </w:r>
    </w:p>
    <w:p w:rsidR="003C566B" w:rsidRPr="003C566B" w:rsidRDefault="003C566B" w:rsidP="003C566B">
      <w:pPr>
        <w:spacing w:after="0"/>
        <w:ind w:firstLine="709"/>
        <w:jc w:val="center"/>
        <w:rPr>
          <w:rFonts w:ascii="Arial" w:hAnsi="Arial" w:cs="Arial"/>
          <w:sz w:val="24"/>
          <w:szCs w:val="24"/>
        </w:rPr>
      </w:pP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Предоставление муниципальной услуги состоит из следующих стадий (этапов):</w:t>
      </w:r>
    </w:p>
    <w:p w:rsidR="003C566B" w:rsidRPr="003C566B" w:rsidRDefault="003C566B" w:rsidP="003C566B">
      <w:pPr>
        <w:spacing w:after="0"/>
        <w:jc w:val="both"/>
        <w:rPr>
          <w:rFonts w:ascii="Arial" w:hAnsi="Arial" w:cs="Arial"/>
          <w:sz w:val="24"/>
          <w:szCs w:val="24"/>
        </w:rPr>
      </w:pP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3. Прием и регистрацию заявлений о предоставлении в собственность земельных участков с приложенными к ним документами (далее – заявления) осуществляет Администрация.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3.1. Заявление может быть подано заявителем или его представителем в Администрацию, направлено посредством почтовой связи заказным письмом с описью вложения или в электронном виде по сети Интернет, либо через многофункциональный центр предоставления государственных и муниципальных услуг.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3.1.1. После регистрации заявление поступает для рассмотрения в установленные сроки специалисту Администрации.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3.1.2</w:t>
      </w:r>
      <w:proofErr w:type="gramStart"/>
      <w:r w:rsidRPr="003C566B">
        <w:rPr>
          <w:rFonts w:ascii="Arial" w:hAnsi="Arial" w:cs="Arial"/>
          <w:sz w:val="24"/>
          <w:szCs w:val="24"/>
        </w:rPr>
        <w:t xml:space="preserve"> П</w:t>
      </w:r>
      <w:proofErr w:type="gramEnd"/>
      <w:r w:rsidRPr="003C566B">
        <w:rPr>
          <w:rFonts w:ascii="Arial" w:hAnsi="Arial" w:cs="Arial"/>
          <w:sz w:val="24"/>
          <w:szCs w:val="24"/>
        </w:rPr>
        <w:t xml:space="preserve">ри поступлении заявления в электронном виде по сети Интернет с указанием адреса электронной почты и/или почтового адреса отправителя, ему направляется уведомление о приеме заявления к рассмотрению в порядке, установленном настоящим административным регламентом.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3.1.3</w:t>
      </w:r>
      <w:proofErr w:type="gramStart"/>
      <w:r w:rsidRPr="003C566B">
        <w:rPr>
          <w:rFonts w:ascii="Arial" w:hAnsi="Arial" w:cs="Arial"/>
          <w:sz w:val="24"/>
          <w:szCs w:val="24"/>
        </w:rPr>
        <w:t xml:space="preserve"> П</w:t>
      </w:r>
      <w:proofErr w:type="gramEnd"/>
      <w:r w:rsidRPr="003C566B">
        <w:rPr>
          <w:rFonts w:ascii="Arial" w:hAnsi="Arial" w:cs="Arial"/>
          <w:sz w:val="24"/>
          <w:szCs w:val="24"/>
        </w:rPr>
        <w:t xml:space="preserve">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lastRenderedPageBreak/>
        <w:t xml:space="preserve">3.1.4.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Земельного кодекса РФ, и по результатам указанных рассмотрения и проверки совершает одно из следующих действий: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1) осуществляет подготовку проектов договора купли-продажи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2) принимает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3) принимает решение о проведении торгов для предоставления земельного участка в собственность;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4) 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РФ, и направляет принятое решение заявителю. В указанном решении должны быть указаны все основания отказа.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3.1.5 Проекты договоров и решения, выдаются заявителю или направляются ему по адресу, содержащемуся в его заявлении о предоставлении земельного участка.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3.1.6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3.1.7</w:t>
      </w:r>
      <w:proofErr w:type="gramStart"/>
      <w:r w:rsidRPr="003C566B">
        <w:rPr>
          <w:rFonts w:ascii="Arial" w:hAnsi="Arial" w:cs="Arial"/>
          <w:sz w:val="24"/>
          <w:szCs w:val="24"/>
        </w:rPr>
        <w:t xml:space="preserve"> В</w:t>
      </w:r>
      <w:proofErr w:type="gramEnd"/>
      <w:r w:rsidRPr="003C566B">
        <w:rPr>
          <w:rFonts w:ascii="Arial" w:hAnsi="Arial" w:cs="Arial"/>
          <w:sz w:val="24"/>
          <w:szCs w:val="24"/>
        </w:rPr>
        <w:t xml:space="preserve"> случае, если с заявлением обратилось ненадлежащее лицо, исполнитель в течение 5 рабочих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3.1.8</w:t>
      </w:r>
      <w:proofErr w:type="gramStart"/>
      <w:r w:rsidRPr="003C566B">
        <w:rPr>
          <w:rFonts w:ascii="Arial" w:hAnsi="Arial" w:cs="Arial"/>
          <w:sz w:val="24"/>
          <w:szCs w:val="24"/>
        </w:rPr>
        <w:t xml:space="preserve"> В</w:t>
      </w:r>
      <w:proofErr w:type="gramEnd"/>
      <w:r w:rsidRPr="003C566B">
        <w:rPr>
          <w:rFonts w:ascii="Arial" w:hAnsi="Arial" w:cs="Arial"/>
          <w:sz w:val="24"/>
          <w:szCs w:val="24"/>
        </w:rPr>
        <w:t xml:space="preserve"> случае, если приложенные к заявлению документы не соответствуют требованиям законодательства по составу, форме или содержанию, исполнитель в течение 5 рабочих дней подготавливает уведомление заявителя о необходимости устранения выявленных замечаний или представления дополнительных документов. Рассмотрение заявления приостанавливается.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3.1.9</w:t>
      </w:r>
      <w:proofErr w:type="gramStart"/>
      <w:r w:rsidRPr="003C566B">
        <w:rPr>
          <w:rFonts w:ascii="Arial" w:hAnsi="Arial" w:cs="Arial"/>
          <w:sz w:val="24"/>
          <w:szCs w:val="24"/>
        </w:rPr>
        <w:t xml:space="preserve"> В</w:t>
      </w:r>
      <w:proofErr w:type="gramEnd"/>
      <w:r w:rsidRPr="003C566B">
        <w:rPr>
          <w:rFonts w:ascii="Arial" w:hAnsi="Arial" w:cs="Arial"/>
          <w:sz w:val="24"/>
          <w:szCs w:val="24"/>
        </w:rPr>
        <w:t xml:space="preserve"> случае не устранения заявителем замечаний в течение 30 дней со дня регистрации уведомления в Администрации, исполнитель в течение 5 рабочих дней подготавливает отказ в рассмотрении заявления.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3.2. Отказ в рассмотрении заявления подписывается главой Администрации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 </w:t>
      </w:r>
    </w:p>
    <w:p w:rsidR="003C566B" w:rsidRPr="003C566B" w:rsidRDefault="003C566B" w:rsidP="003C566B">
      <w:pPr>
        <w:spacing w:after="0"/>
        <w:ind w:firstLine="709"/>
        <w:jc w:val="both"/>
        <w:rPr>
          <w:rFonts w:ascii="Arial" w:hAnsi="Arial" w:cs="Arial"/>
          <w:sz w:val="24"/>
          <w:szCs w:val="24"/>
        </w:rPr>
      </w:pPr>
    </w:p>
    <w:p w:rsidR="003C566B" w:rsidRPr="003C566B" w:rsidRDefault="003C566B" w:rsidP="003C566B">
      <w:pPr>
        <w:spacing w:after="0"/>
        <w:ind w:firstLine="709"/>
        <w:jc w:val="center"/>
        <w:rPr>
          <w:rFonts w:ascii="Arial" w:hAnsi="Arial" w:cs="Arial"/>
          <w:b/>
          <w:sz w:val="24"/>
          <w:szCs w:val="24"/>
        </w:rPr>
      </w:pPr>
      <w:r w:rsidRPr="003C566B">
        <w:rPr>
          <w:rFonts w:ascii="Arial" w:hAnsi="Arial" w:cs="Arial"/>
          <w:b/>
          <w:sz w:val="24"/>
          <w:szCs w:val="24"/>
        </w:rPr>
        <w:t xml:space="preserve">4. Формы </w:t>
      </w:r>
      <w:proofErr w:type="gramStart"/>
      <w:r w:rsidRPr="003C566B">
        <w:rPr>
          <w:rFonts w:ascii="Arial" w:hAnsi="Arial" w:cs="Arial"/>
          <w:b/>
          <w:sz w:val="24"/>
          <w:szCs w:val="24"/>
        </w:rPr>
        <w:t>контроля за</w:t>
      </w:r>
      <w:proofErr w:type="gramEnd"/>
      <w:r w:rsidRPr="003C566B">
        <w:rPr>
          <w:rFonts w:ascii="Arial" w:hAnsi="Arial" w:cs="Arial"/>
          <w:b/>
          <w:sz w:val="24"/>
          <w:szCs w:val="24"/>
        </w:rPr>
        <w:t xml:space="preserve"> исполнением муниципальной услуги.</w:t>
      </w:r>
    </w:p>
    <w:p w:rsidR="003C566B" w:rsidRPr="003C566B" w:rsidRDefault="003C566B" w:rsidP="003C566B">
      <w:pPr>
        <w:spacing w:after="0"/>
        <w:ind w:firstLine="709"/>
        <w:jc w:val="both"/>
        <w:rPr>
          <w:rFonts w:ascii="Arial" w:hAnsi="Arial" w:cs="Arial"/>
          <w:sz w:val="24"/>
          <w:szCs w:val="24"/>
        </w:rPr>
      </w:pP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lastRenderedPageBreak/>
        <w:t xml:space="preserve">4.1. </w:t>
      </w:r>
      <w:proofErr w:type="gramStart"/>
      <w:r w:rsidRPr="003C566B">
        <w:rPr>
          <w:rFonts w:ascii="Arial" w:hAnsi="Arial" w:cs="Arial"/>
          <w:sz w:val="24"/>
          <w:szCs w:val="24"/>
        </w:rPr>
        <w:t>Контроль за</w:t>
      </w:r>
      <w:proofErr w:type="gramEnd"/>
      <w:r w:rsidRPr="003C566B">
        <w:rPr>
          <w:rFonts w:ascii="Arial" w:hAnsi="Arial" w:cs="Arial"/>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Администрации.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4.2. Постоянно осуществляется текущий контроль, специальный контроль осуществляется в связи с поступлением жалоб от заявителей.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 </w:t>
      </w:r>
    </w:p>
    <w:p w:rsidR="003C566B" w:rsidRPr="003C566B" w:rsidRDefault="003C566B" w:rsidP="003C566B">
      <w:pPr>
        <w:spacing w:after="0"/>
        <w:ind w:firstLine="709"/>
        <w:jc w:val="both"/>
        <w:rPr>
          <w:rFonts w:ascii="Arial" w:hAnsi="Arial" w:cs="Arial"/>
          <w:sz w:val="24"/>
          <w:szCs w:val="24"/>
        </w:rPr>
      </w:pPr>
      <w:r w:rsidRPr="003C566B">
        <w:rPr>
          <w:rFonts w:ascii="Arial" w:hAnsi="Arial" w:cs="Arial"/>
          <w:sz w:val="24"/>
          <w:szCs w:val="24"/>
        </w:rPr>
        <w:t xml:space="preserve">4.4. </w:t>
      </w:r>
      <w:proofErr w:type="gramStart"/>
      <w:r w:rsidRPr="003C566B">
        <w:rPr>
          <w:rFonts w:ascii="Arial" w:hAnsi="Arial" w:cs="Arial"/>
          <w:sz w:val="24"/>
          <w:szCs w:val="24"/>
        </w:rPr>
        <w:t>Контроль за</w:t>
      </w:r>
      <w:proofErr w:type="gramEnd"/>
      <w:r w:rsidRPr="003C566B">
        <w:rPr>
          <w:rFonts w:ascii="Arial" w:hAnsi="Arial" w:cs="Arial"/>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p>
    <w:p w:rsidR="003C566B" w:rsidRPr="003C566B" w:rsidRDefault="003C566B" w:rsidP="003C566B">
      <w:pPr>
        <w:spacing w:after="0"/>
        <w:ind w:firstLine="709"/>
        <w:jc w:val="both"/>
        <w:rPr>
          <w:rFonts w:ascii="Arial" w:hAnsi="Arial" w:cs="Arial"/>
          <w:sz w:val="24"/>
          <w:szCs w:val="24"/>
        </w:rPr>
      </w:pPr>
    </w:p>
    <w:p w:rsidR="003C566B" w:rsidRPr="003C566B" w:rsidRDefault="003C566B" w:rsidP="003C566B">
      <w:pPr>
        <w:shd w:val="clear" w:color="auto" w:fill="FFFFFF"/>
        <w:spacing w:after="0" w:line="240" w:lineRule="auto"/>
        <w:jc w:val="center"/>
        <w:textAlignment w:val="baseline"/>
        <w:outlineLvl w:val="1"/>
        <w:rPr>
          <w:rFonts w:ascii="Arial" w:eastAsia="Times New Roman" w:hAnsi="Arial" w:cs="Arial"/>
          <w:b/>
          <w:spacing w:val="2"/>
          <w:sz w:val="24"/>
          <w:szCs w:val="24"/>
          <w:lang w:eastAsia="ru-RU"/>
        </w:rPr>
      </w:pPr>
      <w:r w:rsidRPr="003C566B">
        <w:rPr>
          <w:rFonts w:ascii="Arial" w:eastAsia="Times New Roman" w:hAnsi="Arial" w:cs="Arial"/>
          <w:b/>
          <w:spacing w:val="2"/>
          <w:sz w:val="24"/>
          <w:szCs w:val="24"/>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566B" w:rsidRPr="003C566B" w:rsidRDefault="003C566B" w:rsidP="003C566B">
      <w:pPr>
        <w:shd w:val="clear" w:color="auto" w:fill="FFFFFF"/>
        <w:spacing w:after="0" w:line="240" w:lineRule="auto"/>
        <w:jc w:val="center"/>
        <w:textAlignment w:val="baseline"/>
        <w:outlineLvl w:val="1"/>
        <w:rPr>
          <w:rFonts w:ascii="Arial" w:eastAsia="Times New Roman" w:hAnsi="Arial" w:cs="Arial"/>
          <w:spacing w:val="2"/>
          <w:sz w:val="24"/>
          <w:szCs w:val="24"/>
          <w:lang w:eastAsia="ru-RU"/>
        </w:rPr>
      </w:pPr>
      <w:r w:rsidRPr="003C566B">
        <w:rPr>
          <w:rFonts w:ascii="Arial" w:eastAsia="Times New Roman" w:hAnsi="Arial" w:cs="Arial"/>
          <w:spacing w:val="2"/>
          <w:sz w:val="24"/>
          <w:szCs w:val="24"/>
          <w:lang w:eastAsia="ru-RU"/>
        </w:rPr>
        <w:t xml:space="preserve"> </w:t>
      </w:r>
    </w:p>
    <w:p w:rsidR="003C566B" w:rsidRPr="003C566B" w:rsidRDefault="003C566B" w:rsidP="003C566B">
      <w:pPr>
        <w:shd w:val="clear" w:color="auto" w:fill="FFFFFF"/>
        <w:spacing w:after="0" w:line="240" w:lineRule="auto"/>
        <w:jc w:val="center"/>
        <w:textAlignment w:val="baseline"/>
        <w:outlineLvl w:val="1"/>
        <w:rPr>
          <w:rFonts w:ascii="Arial" w:eastAsia="Times New Roman" w:hAnsi="Arial" w:cs="Arial"/>
          <w:spacing w:val="2"/>
          <w:sz w:val="24"/>
          <w:szCs w:val="24"/>
          <w:lang w:eastAsia="ru-RU"/>
        </w:rPr>
      </w:pPr>
      <w:r w:rsidRPr="003C566B">
        <w:rPr>
          <w:rFonts w:ascii="Arial" w:eastAsia="Times New Roman" w:hAnsi="Arial" w:cs="Arial"/>
          <w:spacing w:val="2"/>
          <w:sz w:val="24"/>
          <w:szCs w:val="24"/>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566B" w:rsidRPr="003C566B" w:rsidRDefault="003C566B" w:rsidP="003C566B">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3C566B">
        <w:rPr>
          <w:rFonts w:ascii="Arial" w:eastAsia="Times New Roman" w:hAnsi="Arial" w:cs="Arial"/>
          <w:spacing w:val="2"/>
          <w:sz w:val="24"/>
          <w:szCs w:val="24"/>
          <w:lang w:eastAsia="ru-RU"/>
        </w:rPr>
        <w:t xml:space="preserve">Заявитель может обратиться с </w:t>
      </w:r>
      <w:proofErr w:type="gramStart"/>
      <w:r w:rsidRPr="003C566B">
        <w:rPr>
          <w:rFonts w:ascii="Arial" w:eastAsia="Times New Roman" w:hAnsi="Arial" w:cs="Arial"/>
          <w:spacing w:val="2"/>
          <w:sz w:val="24"/>
          <w:szCs w:val="24"/>
          <w:lang w:eastAsia="ru-RU"/>
        </w:rPr>
        <w:t>жалобой</w:t>
      </w:r>
      <w:proofErr w:type="gramEnd"/>
      <w:r w:rsidRPr="003C566B">
        <w:rPr>
          <w:rFonts w:ascii="Arial" w:eastAsia="Times New Roman" w:hAnsi="Arial" w:cs="Arial"/>
          <w:spacing w:val="2"/>
          <w:sz w:val="24"/>
          <w:szCs w:val="24"/>
          <w:lang w:eastAsia="ru-RU"/>
        </w:rPr>
        <w:t xml:space="preserve"> в том числе в следующих случаях:</w:t>
      </w:r>
    </w:p>
    <w:p w:rsidR="003C566B" w:rsidRPr="003C566B" w:rsidRDefault="003C566B" w:rsidP="003C566B">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3C566B">
        <w:rPr>
          <w:rFonts w:ascii="Arial" w:eastAsia="Times New Roman" w:hAnsi="Arial" w:cs="Arial"/>
          <w:spacing w:val="2"/>
          <w:sz w:val="24"/>
          <w:szCs w:val="24"/>
          <w:lang w:eastAsia="ru-RU"/>
        </w:rPr>
        <w:t>1) нарушение срока регистрации запроса о предоставлении муниципальной услуги;</w:t>
      </w:r>
      <w:r w:rsidRPr="003C566B">
        <w:rPr>
          <w:rFonts w:ascii="Arial" w:eastAsia="Times New Roman" w:hAnsi="Arial" w:cs="Arial"/>
          <w:spacing w:val="2"/>
          <w:sz w:val="24"/>
          <w:szCs w:val="24"/>
          <w:lang w:eastAsia="ru-RU"/>
        </w:rPr>
        <w:br/>
        <w:t xml:space="preserve">2) нарушение срока предоставления муниципальной услуги; </w:t>
      </w:r>
    </w:p>
    <w:p w:rsidR="003C566B" w:rsidRPr="003C566B" w:rsidRDefault="003C566B" w:rsidP="003C566B">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3C566B">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566B" w:rsidRPr="003C566B" w:rsidRDefault="003C566B" w:rsidP="003C566B">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3C566B">
        <w:rPr>
          <w:rFonts w:ascii="Arial" w:eastAsia="Times New Roman" w:hAnsi="Arial" w:cs="Arial"/>
          <w:spacing w:val="2"/>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566B" w:rsidRPr="003C566B" w:rsidRDefault="003C566B" w:rsidP="003C566B">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3C566B">
        <w:rPr>
          <w:rFonts w:ascii="Arial" w:eastAsia="Times New Roman" w:hAnsi="Arial" w:cs="Arial"/>
          <w:spacing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566B">
        <w:rPr>
          <w:rFonts w:ascii="Arial" w:eastAsia="Times New Roman" w:hAnsi="Arial" w:cs="Arial"/>
          <w:spacing w:val="2"/>
          <w:sz w:val="24"/>
          <w:szCs w:val="24"/>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566B" w:rsidRPr="003C566B" w:rsidRDefault="003C566B" w:rsidP="003C566B">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3C566B">
        <w:rPr>
          <w:rFonts w:ascii="Arial" w:eastAsia="Times New Roman" w:hAnsi="Arial" w:cs="Arial"/>
          <w:spacing w:val="2"/>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566B" w:rsidRPr="003C566B" w:rsidRDefault="003C566B" w:rsidP="003C566B">
      <w:pPr>
        <w:shd w:val="clear" w:color="auto" w:fill="FFFFFF"/>
        <w:spacing w:after="0" w:line="240" w:lineRule="auto"/>
        <w:jc w:val="both"/>
        <w:textAlignment w:val="baseline"/>
        <w:rPr>
          <w:rFonts w:ascii="Arial" w:eastAsia="Times New Roman" w:hAnsi="Arial" w:cs="Arial"/>
          <w:sz w:val="24"/>
          <w:szCs w:val="24"/>
          <w:lang w:eastAsia="ru-RU"/>
        </w:rPr>
      </w:pPr>
      <w:r w:rsidRPr="003C566B">
        <w:rPr>
          <w:rFonts w:ascii="Arial" w:eastAsia="Times New Roman" w:hAnsi="Arial" w:cs="Arial"/>
          <w:spacing w:val="2"/>
          <w:sz w:val="24"/>
          <w:szCs w:val="24"/>
          <w:lang w:eastAsia="ru-RU"/>
        </w:rPr>
        <w:t>8) нарушение срока или порядка выдачи документов по результатам предоставления муниципальной услуги;</w:t>
      </w:r>
      <w:r w:rsidRPr="003C566B">
        <w:rPr>
          <w:rFonts w:ascii="Arial" w:eastAsia="Times New Roman" w:hAnsi="Arial" w:cs="Arial"/>
          <w:spacing w:val="2"/>
          <w:sz w:val="24"/>
          <w:szCs w:val="24"/>
          <w:lang w:eastAsia="ru-RU"/>
        </w:rPr>
        <w:br/>
      </w:r>
      <w:proofErr w:type="gramStart"/>
      <w:r w:rsidRPr="003C566B">
        <w:rPr>
          <w:rFonts w:ascii="Arial" w:eastAsia="Times New Roman" w:hAnsi="Arial" w:cs="Arial"/>
          <w:spacing w:val="2"/>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3C566B">
        <w:rPr>
          <w:rFonts w:ascii="Arial" w:eastAsia="Times New Roman" w:hAnsi="Arial" w:cs="Arial"/>
          <w:spacing w:val="2"/>
          <w:sz w:val="24"/>
          <w:szCs w:val="24"/>
          <w:lang w:eastAsia="ru-RU"/>
        </w:rPr>
        <w:br/>
      </w:r>
      <w:r w:rsidRPr="003C566B">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proofErr w:type="gramEnd"/>
      <w:r w:rsidRPr="003C566B">
        <w:rPr>
          <w:rFonts w:ascii="Arial" w:eastAsia="Times New Roman" w:hAnsi="Arial" w:cs="Arial"/>
          <w:sz w:val="24"/>
          <w:szCs w:val="24"/>
          <w:lang w:eastAsia="ru-RU"/>
        </w:rPr>
        <w:t>,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
    <w:p w:rsidR="003C566B" w:rsidRPr="003C566B" w:rsidRDefault="003C566B" w:rsidP="003C566B">
      <w:pPr>
        <w:shd w:val="clear" w:color="auto" w:fill="FFFFFF"/>
        <w:spacing w:after="0" w:line="240" w:lineRule="auto"/>
        <w:jc w:val="both"/>
        <w:textAlignment w:val="baseline"/>
        <w:rPr>
          <w:rFonts w:ascii="Arial" w:eastAsia="Times New Roman" w:hAnsi="Arial" w:cs="Arial"/>
          <w:spacing w:val="2"/>
          <w:sz w:val="24"/>
          <w:szCs w:val="24"/>
          <w:lang w:eastAsia="ru-RU"/>
        </w:rPr>
      </w:pPr>
    </w:p>
    <w:p w:rsidR="003C566B" w:rsidRPr="003C566B" w:rsidRDefault="003C566B" w:rsidP="003C566B">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3C566B">
        <w:rPr>
          <w:rFonts w:ascii="Arial" w:eastAsia="Times New Roman" w:hAnsi="Arial" w:cs="Arial"/>
          <w:spacing w:val="2"/>
          <w:sz w:val="24"/>
          <w:szCs w:val="24"/>
          <w:lang w:eastAsia="ru-RU"/>
        </w:rPr>
        <w:t>5.2. Общие требования к порядку подачи и рассмотрения жалобы.</w:t>
      </w:r>
    </w:p>
    <w:p w:rsidR="003C566B" w:rsidRPr="003C566B" w:rsidRDefault="003C566B" w:rsidP="003C566B">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3C566B">
        <w:rPr>
          <w:rFonts w:ascii="Arial" w:eastAsia="Times New Roman" w:hAnsi="Arial" w:cs="Arial"/>
          <w:spacing w:val="2"/>
          <w:sz w:val="24"/>
          <w:szCs w:val="24"/>
          <w:lang w:eastAsia="ru-RU"/>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C566B" w:rsidRPr="003C566B" w:rsidRDefault="003C566B" w:rsidP="003C566B">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3C566B">
        <w:rPr>
          <w:rFonts w:ascii="Arial" w:eastAsia="Times New Roman" w:hAnsi="Arial" w:cs="Arial"/>
          <w:spacing w:val="2"/>
          <w:sz w:val="24"/>
          <w:szCs w:val="24"/>
          <w:lang w:eastAsia="ru-RU"/>
        </w:rPr>
        <w:t xml:space="preserve">2. </w:t>
      </w:r>
      <w:proofErr w:type="gramStart"/>
      <w:r w:rsidRPr="003C566B">
        <w:rPr>
          <w:rFonts w:ascii="Arial" w:eastAsia="Times New Roman" w:hAnsi="Arial" w:cs="Arial"/>
          <w:spacing w:val="2"/>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C566B">
        <w:rPr>
          <w:rFonts w:ascii="Arial" w:eastAsia="Times New Roman" w:hAnsi="Arial" w:cs="Arial"/>
          <w:spacing w:val="2"/>
          <w:sz w:val="24"/>
          <w:szCs w:val="24"/>
          <w:lang w:eastAsia="ru-RU"/>
        </w:rPr>
        <w:t xml:space="preserve"> при личном приеме заявителя. </w:t>
      </w:r>
      <w:r w:rsidRPr="003C566B">
        <w:rPr>
          <w:rFonts w:ascii="Arial" w:eastAsia="Times New Roman" w:hAnsi="Arial" w:cs="Arial"/>
          <w:spacing w:val="2"/>
          <w:sz w:val="24"/>
          <w:szCs w:val="24"/>
          <w:lang w:eastAsia="ru-RU"/>
        </w:rPr>
        <w:br/>
        <w:t>3. В случае</w:t>
      </w:r>
      <w:proofErr w:type="gramStart"/>
      <w:r w:rsidRPr="003C566B">
        <w:rPr>
          <w:rFonts w:ascii="Arial" w:eastAsia="Times New Roman" w:hAnsi="Arial" w:cs="Arial"/>
          <w:spacing w:val="2"/>
          <w:sz w:val="24"/>
          <w:szCs w:val="24"/>
          <w:lang w:eastAsia="ru-RU"/>
        </w:rPr>
        <w:t>,</w:t>
      </w:r>
      <w:proofErr w:type="gramEnd"/>
      <w:r w:rsidRPr="003C566B">
        <w:rPr>
          <w:rFonts w:ascii="Arial" w:eastAsia="Times New Roman" w:hAnsi="Arial" w:cs="Arial"/>
          <w:spacing w:val="2"/>
          <w:sz w:val="24"/>
          <w:szCs w:val="24"/>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для отношений, связанных с подачей и рассмотрением указанных жалоб, нормы статьи 11_1, статьи 11_2 </w:t>
      </w:r>
      <w:r w:rsidRPr="003C566B">
        <w:rPr>
          <w:rFonts w:ascii="Arial" w:eastAsia="Times New Roman" w:hAnsi="Arial" w:cs="Arial"/>
          <w:sz w:val="24"/>
          <w:szCs w:val="24"/>
          <w:lang w:eastAsia="ru-RU"/>
        </w:rPr>
        <w:t xml:space="preserve">Федерального закона от 27.07.2010 г. № 210-ФЗ «Об организации предоставления государственных и муниципальных услуг» </w:t>
      </w:r>
      <w:r w:rsidRPr="003C566B">
        <w:rPr>
          <w:rFonts w:ascii="Arial" w:eastAsia="Times New Roman" w:hAnsi="Arial" w:cs="Arial"/>
          <w:spacing w:val="2"/>
          <w:sz w:val="24"/>
          <w:szCs w:val="24"/>
          <w:lang w:eastAsia="ru-RU"/>
        </w:rPr>
        <w:t>не применяются.</w:t>
      </w:r>
    </w:p>
    <w:p w:rsidR="003C566B" w:rsidRPr="003C566B" w:rsidRDefault="003C566B" w:rsidP="003C566B">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3C566B">
        <w:rPr>
          <w:rFonts w:ascii="Arial" w:eastAsia="Times New Roman" w:hAnsi="Arial" w:cs="Arial"/>
          <w:spacing w:val="2"/>
          <w:sz w:val="24"/>
          <w:szCs w:val="24"/>
          <w:lang w:eastAsia="ru-RU"/>
        </w:rPr>
        <w:t xml:space="preserve">3.1. </w:t>
      </w:r>
      <w:proofErr w:type="gramStart"/>
      <w:r w:rsidRPr="003C566B">
        <w:rPr>
          <w:rFonts w:ascii="Arial" w:eastAsia="Times New Roman" w:hAnsi="Arial" w:cs="Arial"/>
          <w:spacing w:val="2"/>
          <w:sz w:val="24"/>
          <w:szCs w:val="24"/>
          <w:lang w:eastAsia="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w:t>
      </w:r>
      <w:r w:rsidRPr="003C566B">
        <w:rPr>
          <w:rFonts w:ascii="Arial" w:eastAsia="Times New Roman" w:hAnsi="Arial" w:cs="Arial"/>
          <w:spacing w:val="2"/>
          <w:sz w:val="24"/>
          <w:szCs w:val="24"/>
          <w:lang w:eastAsia="ru-RU"/>
        </w:rPr>
        <w:lastRenderedPageBreak/>
        <w:t>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history="1">
        <w:r w:rsidRPr="003C566B">
          <w:rPr>
            <w:rFonts w:ascii="Arial" w:eastAsia="Times New Roman" w:hAnsi="Arial" w:cs="Arial"/>
            <w:spacing w:val="2"/>
            <w:sz w:val="24"/>
            <w:szCs w:val="24"/>
            <w:lang w:eastAsia="ru-RU"/>
          </w:rPr>
          <w:t>частью 2 статьи 6 Градостроительного кодекса Российской Федерации</w:t>
        </w:r>
      </w:hyperlink>
      <w:r w:rsidRPr="003C566B">
        <w:rPr>
          <w:rFonts w:ascii="Arial" w:eastAsia="Times New Roman" w:hAnsi="Arial" w:cs="Arial"/>
          <w:spacing w:val="2"/>
          <w:sz w:val="24"/>
          <w:szCs w:val="24"/>
          <w:lang w:eastAsia="ru-RU"/>
        </w:rPr>
        <w:t>, может быть подана</w:t>
      </w:r>
      <w:proofErr w:type="gramEnd"/>
      <w:r w:rsidRPr="003C566B">
        <w:rPr>
          <w:rFonts w:ascii="Arial" w:eastAsia="Times New Roman" w:hAnsi="Arial" w:cs="Arial"/>
          <w:spacing w:val="2"/>
          <w:sz w:val="24"/>
          <w:szCs w:val="24"/>
          <w:lang w:eastAsia="ru-RU"/>
        </w:rPr>
        <w:t xml:space="preserve"> такими лицами в порядке, установленном статьей 11_2 </w:t>
      </w:r>
      <w:r w:rsidRPr="003C566B">
        <w:rPr>
          <w:rFonts w:ascii="Arial" w:eastAsia="Times New Roman" w:hAnsi="Arial" w:cs="Arial"/>
          <w:sz w:val="24"/>
          <w:szCs w:val="24"/>
          <w:lang w:eastAsia="ru-RU"/>
        </w:rPr>
        <w:t>Федерального закона от 27.07.2010 г. № 210-ФЗ «Об организации предоставления государственных и муниципальных услуг»</w:t>
      </w:r>
      <w:r w:rsidRPr="003C566B">
        <w:rPr>
          <w:rFonts w:ascii="Arial" w:eastAsia="Times New Roman" w:hAnsi="Arial" w:cs="Arial"/>
          <w:spacing w:val="2"/>
          <w:sz w:val="24"/>
          <w:szCs w:val="24"/>
          <w:lang w:eastAsia="ru-RU"/>
        </w:rPr>
        <w:t>, либо в порядке, установленном антимонопольным законодательством Российской Федерации, в антимонопольный орган.</w:t>
      </w:r>
      <w:r w:rsidRPr="003C566B">
        <w:rPr>
          <w:rFonts w:ascii="Arial" w:eastAsia="Times New Roman" w:hAnsi="Arial" w:cs="Arial"/>
          <w:spacing w:val="2"/>
          <w:sz w:val="24"/>
          <w:szCs w:val="24"/>
          <w:lang w:eastAsia="ru-RU"/>
        </w:rPr>
        <w:b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3C566B" w:rsidRPr="003C566B" w:rsidRDefault="003C566B" w:rsidP="003C566B">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3C566B">
        <w:rPr>
          <w:rFonts w:ascii="Arial" w:eastAsia="Times New Roman" w:hAnsi="Arial" w:cs="Arial"/>
          <w:spacing w:val="2"/>
          <w:sz w:val="24"/>
          <w:szCs w:val="24"/>
          <w:lang w:eastAsia="ru-RU"/>
        </w:rPr>
        <w:t>5. Жалоба должна содержать:</w:t>
      </w:r>
    </w:p>
    <w:p w:rsidR="003C566B" w:rsidRPr="003C566B" w:rsidRDefault="003C566B" w:rsidP="003C566B">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3C566B">
        <w:rPr>
          <w:rFonts w:ascii="Arial" w:eastAsia="Times New Roman" w:hAnsi="Arial" w:cs="Arial"/>
          <w:spacing w:val="2"/>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r w:rsidRPr="003C566B">
        <w:rPr>
          <w:rFonts w:ascii="Arial" w:eastAsia="Times New Roman" w:hAnsi="Arial" w:cs="Arial"/>
          <w:spacing w:val="2"/>
          <w:sz w:val="24"/>
          <w:szCs w:val="24"/>
          <w:lang w:eastAsia="ru-RU"/>
        </w:rPr>
        <w:br/>
      </w:r>
      <w:proofErr w:type="gramStart"/>
      <w:r w:rsidRPr="003C566B">
        <w:rPr>
          <w:rFonts w:ascii="Arial" w:eastAsia="Times New Roman" w:hAnsi="Arial" w:cs="Arial"/>
          <w:spacing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566B" w:rsidRPr="003C566B" w:rsidRDefault="003C566B" w:rsidP="003C566B">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3C566B">
        <w:rPr>
          <w:rFonts w:ascii="Arial" w:eastAsia="Times New Roman" w:hAnsi="Arial" w:cs="Arial"/>
          <w:spacing w:val="2"/>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3C566B" w:rsidRPr="003C566B" w:rsidRDefault="003C566B" w:rsidP="003C566B">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3C566B">
        <w:rPr>
          <w:rFonts w:ascii="Arial" w:eastAsia="Times New Roman" w:hAnsi="Arial" w:cs="Arial"/>
          <w:spacing w:val="2"/>
          <w:sz w:val="24"/>
          <w:szCs w:val="24"/>
          <w:lang w:eastAsia="ru-RU"/>
        </w:rPr>
        <w:t xml:space="preserve">6. </w:t>
      </w:r>
      <w:proofErr w:type="gramStart"/>
      <w:r w:rsidRPr="003C566B">
        <w:rPr>
          <w:rFonts w:ascii="Arial" w:eastAsia="Times New Roman" w:hAnsi="Arial" w:cs="Arial"/>
          <w:spacing w:val="2"/>
          <w:sz w:val="24"/>
          <w:szCs w:val="24"/>
          <w:lang w:eastAsia="ru-RU"/>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C566B">
        <w:rPr>
          <w:rFonts w:ascii="Arial" w:eastAsia="Times New Roman" w:hAnsi="Arial" w:cs="Arial"/>
          <w:spacing w:val="2"/>
          <w:sz w:val="24"/>
          <w:szCs w:val="24"/>
          <w:lang w:eastAsia="ru-RU"/>
        </w:rPr>
        <w:t xml:space="preserve"> дня ее регистрации.</w:t>
      </w:r>
    </w:p>
    <w:p w:rsidR="003C566B" w:rsidRPr="003C566B" w:rsidRDefault="003C566B" w:rsidP="003C566B">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3C566B">
        <w:rPr>
          <w:rFonts w:ascii="Arial" w:eastAsia="Times New Roman" w:hAnsi="Arial" w:cs="Arial"/>
          <w:spacing w:val="2"/>
          <w:sz w:val="24"/>
          <w:szCs w:val="24"/>
          <w:lang w:eastAsia="ru-RU"/>
        </w:rPr>
        <w:t>7. По результатам рассмотрения жалобы принимается одно из следующих решений:</w:t>
      </w:r>
    </w:p>
    <w:p w:rsidR="003C566B" w:rsidRPr="003C566B" w:rsidRDefault="003C566B" w:rsidP="003C566B">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3C566B">
        <w:rPr>
          <w:rFonts w:ascii="Arial" w:eastAsia="Times New Roman" w:hAnsi="Arial" w:cs="Arial"/>
          <w:spacing w:val="2"/>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3C566B">
        <w:rPr>
          <w:rFonts w:ascii="Arial" w:eastAsia="Times New Roman" w:hAnsi="Arial" w:cs="Arial"/>
          <w:spacing w:val="2"/>
          <w:sz w:val="24"/>
          <w:szCs w:val="24"/>
          <w:lang w:eastAsia="ru-RU"/>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566B" w:rsidRPr="003C566B" w:rsidRDefault="003C566B" w:rsidP="003C566B">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3C566B">
        <w:rPr>
          <w:rFonts w:ascii="Arial" w:eastAsia="Times New Roman" w:hAnsi="Arial" w:cs="Arial"/>
          <w:spacing w:val="2"/>
          <w:sz w:val="24"/>
          <w:szCs w:val="24"/>
          <w:lang w:eastAsia="ru-RU"/>
        </w:rPr>
        <w:t>2) в удовлетворении жалобы отказывается.</w:t>
      </w:r>
    </w:p>
    <w:p w:rsidR="003C566B" w:rsidRPr="003C566B" w:rsidRDefault="003C566B" w:rsidP="003C566B">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3C566B">
        <w:rPr>
          <w:rFonts w:ascii="Arial" w:eastAsia="Times New Roman" w:hAnsi="Arial" w:cs="Arial"/>
          <w:spacing w:val="2"/>
          <w:sz w:val="24"/>
          <w:szCs w:val="24"/>
          <w:lang w:eastAsia="ru-RU"/>
        </w:rPr>
        <w:t xml:space="preserve">8. </w:t>
      </w:r>
      <w:proofErr w:type="gramStart"/>
      <w:r w:rsidRPr="003C566B">
        <w:rPr>
          <w:rFonts w:ascii="Arial" w:eastAsia="Times New Roman" w:hAnsi="Arial" w:cs="Arial"/>
          <w:spacing w:val="2"/>
          <w:sz w:val="24"/>
          <w:szCs w:val="24"/>
          <w:lang w:eastAsia="ru-RU"/>
        </w:rPr>
        <w:t>Не позднее дня, следующего за днем принятия решения, указанного в подпункте 7 пункта 5.2. раздела 5. настоящего Административного регламента Прихолмского сельсовета Минусинского района Красноярского края по предоставлению муниципальной услуги «Предоставление в собственность земельных участков, находящихся в муниципальной собственности»,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3C566B" w:rsidRPr="003C566B" w:rsidRDefault="003C566B" w:rsidP="003C566B">
      <w:pPr>
        <w:spacing w:after="0" w:line="240" w:lineRule="auto"/>
        <w:jc w:val="both"/>
        <w:rPr>
          <w:rFonts w:ascii="Arial" w:eastAsia="Times New Roman" w:hAnsi="Arial" w:cs="Arial"/>
          <w:sz w:val="24"/>
          <w:szCs w:val="24"/>
          <w:lang w:eastAsia="ru-RU"/>
        </w:rPr>
      </w:pPr>
      <w:r w:rsidRPr="003C566B">
        <w:rPr>
          <w:rFonts w:ascii="Arial" w:eastAsia="Times New Roman" w:hAnsi="Arial" w:cs="Arial"/>
          <w:sz w:val="24"/>
          <w:szCs w:val="24"/>
          <w:lang w:eastAsia="ru-RU"/>
        </w:rPr>
        <w:t xml:space="preserve">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566B">
        <w:rPr>
          <w:rFonts w:ascii="Arial" w:eastAsia="Times New Roman" w:hAnsi="Arial" w:cs="Arial"/>
          <w:sz w:val="24"/>
          <w:szCs w:val="24"/>
          <w:lang w:eastAsia="ru-RU"/>
        </w:rPr>
        <w:t>неудобства</w:t>
      </w:r>
      <w:proofErr w:type="gramEnd"/>
      <w:r w:rsidRPr="003C566B">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566B" w:rsidRPr="003C566B" w:rsidRDefault="003C566B" w:rsidP="003C566B">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3C566B">
        <w:rPr>
          <w:rFonts w:ascii="Arial" w:eastAsia="Times New Roman" w:hAnsi="Arial" w:cs="Arial"/>
          <w:sz w:val="24"/>
          <w:szCs w:val="24"/>
          <w:lang w:eastAsia="ru-RU"/>
        </w:rPr>
        <w:t xml:space="preserve">8.2. В случае признания </w:t>
      </w:r>
      <w:proofErr w:type="gramStart"/>
      <w:r w:rsidRPr="003C566B">
        <w:rPr>
          <w:rFonts w:ascii="Arial" w:eastAsia="Times New Roman" w:hAnsi="Arial" w:cs="Arial"/>
          <w:sz w:val="24"/>
          <w:szCs w:val="24"/>
          <w:lang w:eastAsia="ru-RU"/>
        </w:rPr>
        <w:t>жалобы</w:t>
      </w:r>
      <w:proofErr w:type="gramEnd"/>
      <w:r w:rsidRPr="003C566B">
        <w:rPr>
          <w:rFonts w:ascii="Arial" w:eastAsia="Times New Roman" w:hAnsi="Arial" w:cs="Arial"/>
          <w:sz w:val="24"/>
          <w:szCs w:val="24"/>
          <w:lang w:eastAsia="ru-RU"/>
        </w:rPr>
        <w:t xml:space="preserve"> не подлежащей удовлетворению в ответе заявителю, указанном в подпункте 8. пункта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C566B" w:rsidRPr="003C566B" w:rsidRDefault="003C566B" w:rsidP="003C566B">
      <w:pPr>
        <w:spacing w:after="0"/>
        <w:jc w:val="both"/>
        <w:rPr>
          <w:rFonts w:ascii="Arial" w:hAnsi="Arial" w:cs="Arial"/>
          <w:sz w:val="24"/>
          <w:szCs w:val="24"/>
        </w:rPr>
      </w:pPr>
      <w:r w:rsidRPr="003C566B">
        <w:rPr>
          <w:rFonts w:ascii="Arial" w:eastAsia="Times New Roman" w:hAnsi="Arial" w:cs="Arial"/>
          <w:spacing w:val="2"/>
          <w:sz w:val="24"/>
          <w:szCs w:val="24"/>
          <w:lang w:eastAsia="ru-RU"/>
        </w:rPr>
        <w:t xml:space="preserve">9. </w:t>
      </w:r>
      <w:proofErr w:type="gramStart"/>
      <w:r w:rsidRPr="003C566B">
        <w:rPr>
          <w:rFonts w:ascii="Arial" w:eastAsia="Times New Roman" w:hAnsi="Arial" w:cs="Arial"/>
          <w:spacing w:val="2"/>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 </w:t>
      </w:r>
      <w:r w:rsidRPr="003C566B">
        <w:rPr>
          <w:rFonts w:ascii="Arial" w:eastAsia="Times New Roman" w:hAnsi="Arial" w:cs="Arial"/>
          <w:sz w:val="24"/>
          <w:szCs w:val="24"/>
          <w:lang w:eastAsia="ru-RU"/>
        </w:rPr>
        <w:t>Федерального закона от 27.07.2010 г. № 210-ФЗ «Об организации предоставления государственных и муниципальных услуг»</w:t>
      </w:r>
      <w:r w:rsidRPr="003C566B">
        <w:rPr>
          <w:rFonts w:ascii="Arial" w:eastAsia="Times New Roman" w:hAnsi="Arial" w:cs="Arial"/>
          <w:spacing w:val="2"/>
          <w:sz w:val="24"/>
          <w:szCs w:val="24"/>
          <w:lang w:eastAsia="ru-RU"/>
        </w:rPr>
        <w:t>, незамедлительно направляют имеющиеся материалы в органы прокуратуры.</w:t>
      </w:r>
      <w:proofErr w:type="gramEnd"/>
    </w:p>
    <w:p w:rsidR="003C566B" w:rsidRPr="003C566B" w:rsidRDefault="003C566B" w:rsidP="003C566B">
      <w:pPr>
        <w:spacing w:after="0"/>
        <w:jc w:val="both"/>
        <w:rPr>
          <w:rFonts w:ascii="Arial" w:hAnsi="Arial" w:cs="Arial"/>
          <w:sz w:val="24"/>
          <w:szCs w:val="24"/>
        </w:rPr>
      </w:pPr>
    </w:p>
    <w:p w:rsidR="003C566B" w:rsidRPr="003C566B" w:rsidRDefault="003C566B" w:rsidP="003C566B">
      <w:pPr>
        <w:spacing w:after="0" w:line="240" w:lineRule="auto"/>
        <w:jc w:val="center"/>
        <w:rPr>
          <w:rFonts w:ascii="Arial" w:eastAsia="Calibri" w:hAnsi="Arial" w:cs="Arial"/>
          <w:b/>
          <w:sz w:val="24"/>
          <w:szCs w:val="24"/>
        </w:rPr>
      </w:pPr>
      <w:r w:rsidRPr="003C566B">
        <w:rPr>
          <w:rFonts w:ascii="Arial" w:eastAsia="Times New Roman" w:hAnsi="Arial" w:cs="Arial"/>
          <w:b/>
          <w:color w:val="000000"/>
          <w:sz w:val="24"/>
          <w:szCs w:val="24"/>
          <w:lang w:eastAsia="ru-RU"/>
        </w:rPr>
        <w:t xml:space="preserve">6. </w:t>
      </w:r>
      <w:proofErr w:type="gramStart"/>
      <w:r w:rsidRPr="003C566B">
        <w:rPr>
          <w:rFonts w:ascii="Arial" w:eastAsia="Calibri" w:hAnsi="Arial" w:cs="Arial"/>
          <w:b/>
          <w:sz w:val="24"/>
          <w:szCs w:val="24"/>
        </w:rPr>
        <w:t xml:space="preserve">Требования к помещениям, в которых предоставляется </w:t>
      </w:r>
      <w:r w:rsidRPr="003C566B">
        <w:rPr>
          <w:rFonts w:ascii="Arial" w:eastAsia="Times New Roman" w:hAnsi="Arial" w:cs="Arial"/>
          <w:b/>
          <w:iCs/>
          <w:sz w:val="24"/>
          <w:szCs w:val="24"/>
          <w:lang w:eastAsia="ru-RU"/>
        </w:rPr>
        <w:t>муниципальная услуга</w:t>
      </w:r>
      <w:r w:rsidRPr="003C566B">
        <w:rPr>
          <w:rFonts w:ascii="Arial" w:eastAsia="Calibri" w:hAnsi="Arial" w:cs="Arial"/>
          <w:b/>
          <w:sz w:val="24"/>
          <w:szCs w:val="24"/>
        </w:rPr>
        <w:t xml:space="preserve">, к залу ожидания, местам для заполнения запросов о предоставлении </w:t>
      </w:r>
      <w:r w:rsidRPr="003C566B">
        <w:rPr>
          <w:rFonts w:ascii="Arial" w:eastAsia="Times New Roman" w:hAnsi="Arial" w:cs="Arial"/>
          <w:b/>
          <w:iCs/>
          <w:sz w:val="24"/>
          <w:szCs w:val="24"/>
          <w:lang w:eastAsia="ru-RU"/>
        </w:rPr>
        <w:t>муниципальной услуг</w:t>
      </w:r>
      <w:r w:rsidRPr="003C566B">
        <w:rPr>
          <w:rFonts w:ascii="Arial" w:eastAsia="Calibri" w:hAnsi="Arial" w:cs="Arial"/>
          <w:b/>
          <w:sz w:val="24"/>
          <w:szCs w:val="24"/>
        </w:rPr>
        <w:t xml:space="preserve">и, информационным стендам  с образцами их заполнения и перечнем документов, необходимых для предоставления </w:t>
      </w:r>
      <w:r w:rsidRPr="003C566B">
        <w:rPr>
          <w:rFonts w:ascii="Arial" w:eastAsia="Times New Roman" w:hAnsi="Arial" w:cs="Arial"/>
          <w:b/>
          <w:iCs/>
          <w:sz w:val="24"/>
          <w:szCs w:val="24"/>
          <w:lang w:eastAsia="ru-RU"/>
        </w:rPr>
        <w:t>муниципальной</w:t>
      </w:r>
      <w:r w:rsidRPr="003C566B">
        <w:rPr>
          <w:rFonts w:ascii="Arial" w:eastAsia="Calibri" w:hAnsi="Arial" w:cs="Arial"/>
          <w:b/>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C566B" w:rsidRPr="003C566B" w:rsidRDefault="003C566B" w:rsidP="003C566B">
      <w:pPr>
        <w:spacing w:after="0" w:line="240" w:lineRule="auto"/>
        <w:jc w:val="center"/>
        <w:rPr>
          <w:rFonts w:ascii="Arial" w:eastAsia="Calibri" w:hAnsi="Arial" w:cs="Arial"/>
          <w:b/>
          <w:sz w:val="24"/>
          <w:szCs w:val="24"/>
        </w:rPr>
      </w:pPr>
    </w:p>
    <w:p w:rsidR="003C566B" w:rsidRPr="003C566B" w:rsidRDefault="003C566B" w:rsidP="003C566B">
      <w:pPr>
        <w:spacing w:after="0" w:line="240" w:lineRule="auto"/>
        <w:ind w:firstLine="567"/>
        <w:jc w:val="both"/>
        <w:rPr>
          <w:rFonts w:ascii="Arial" w:eastAsia="Calibri" w:hAnsi="Arial" w:cs="Arial"/>
          <w:sz w:val="24"/>
          <w:szCs w:val="24"/>
        </w:rPr>
      </w:pPr>
      <w:r w:rsidRPr="003C566B">
        <w:rPr>
          <w:rFonts w:ascii="Arial" w:eastAsia="Calibri" w:hAnsi="Arial" w:cs="Arial"/>
          <w:sz w:val="24"/>
          <w:szCs w:val="24"/>
        </w:rPr>
        <w:t xml:space="preserve">6.1. Помещения для предоставления </w:t>
      </w:r>
      <w:r w:rsidRPr="003C566B">
        <w:rPr>
          <w:rFonts w:ascii="Arial" w:eastAsia="Times New Roman" w:hAnsi="Arial" w:cs="Arial"/>
          <w:iCs/>
          <w:sz w:val="24"/>
          <w:szCs w:val="24"/>
          <w:lang w:eastAsia="ru-RU"/>
        </w:rPr>
        <w:t>муниципальной</w:t>
      </w:r>
      <w:r w:rsidRPr="003C566B">
        <w:rPr>
          <w:rFonts w:ascii="Arial" w:eastAsia="Calibri" w:hAnsi="Arial" w:cs="Arial"/>
          <w:sz w:val="24"/>
          <w:szCs w:val="24"/>
        </w:rPr>
        <w:t xml:space="preserve"> услуги размещаются преимущественно на нижних этажах здания. </w:t>
      </w:r>
    </w:p>
    <w:p w:rsidR="003C566B" w:rsidRPr="003C566B" w:rsidRDefault="003C566B" w:rsidP="003C566B">
      <w:pPr>
        <w:spacing w:after="0" w:line="240" w:lineRule="auto"/>
        <w:ind w:firstLine="567"/>
        <w:jc w:val="both"/>
        <w:rPr>
          <w:rFonts w:ascii="Arial" w:eastAsia="Calibri" w:hAnsi="Arial" w:cs="Arial"/>
          <w:sz w:val="24"/>
          <w:szCs w:val="24"/>
        </w:rPr>
      </w:pPr>
      <w:r w:rsidRPr="003C566B">
        <w:rPr>
          <w:rFonts w:ascii="Arial" w:eastAsia="Calibri" w:hAnsi="Arial" w:cs="Arial"/>
          <w:sz w:val="24"/>
          <w:szCs w:val="24"/>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w:t>
      </w:r>
    </w:p>
    <w:p w:rsidR="003C566B" w:rsidRPr="003C566B" w:rsidRDefault="003C566B" w:rsidP="003C566B">
      <w:pPr>
        <w:spacing w:after="0" w:line="240" w:lineRule="auto"/>
        <w:ind w:firstLine="567"/>
        <w:jc w:val="both"/>
        <w:rPr>
          <w:rFonts w:ascii="Arial" w:eastAsia="Calibri" w:hAnsi="Arial" w:cs="Arial"/>
          <w:sz w:val="24"/>
          <w:szCs w:val="24"/>
        </w:rPr>
      </w:pPr>
      <w:r w:rsidRPr="003C566B">
        <w:rPr>
          <w:rFonts w:ascii="Arial" w:eastAsia="Calibri" w:hAnsi="Arial" w:cs="Arial"/>
          <w:sz w:val="24"/>
          <w:szCs w:val="24"/>
        </w:rPr>
        <w:lastRenderedPageBreak/>
        <w:t xml:space="preserve">В помещениях предоставления </w:t>
      </w:r>
      <w:r w:rsidRPr="003C566B">
        <w:rPr>
          <w:rFonts w:ascii="Arial" w:eastAsia="Times New Roman" w:hAnsi="Arial" w:cs="Arial"/>
          <w:iCs/>
          <w:sz w:val="24"/>
          <w:szCs w:val="24"/>
          <w:lang w:eastAsia="ru-RU"/>
        </w:rPr>
        <w:t>муниципальных</w:t>
      </w:r>
      <w:r w:rsidRPr="003C566B">
        <w:rPr>
          <w:rFonts w:ascii="Arial" w:eastAsia="Calibri" w:hAnsi="Arial" w:cs="Arial"/>
          <w:sz w:val="24"/>
          <w:szCs w:val="24"/>
        </w:rPr>
        <w:t xml:space="preserve">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3C566B" w:rsidRPr="003C566B" w:rsidRDefault="003C566B" w:rsidP="003C566B">
      <w:pPr>
        <w:spacing w:after="0" w:line="240" w:lineRule="auto"/>
        <w:ind w:firstLine="567"/>
        <w:jc w:val="both"/>
        <w:rPr>
          <w:rFonts w:ascii="Arial" w:eastAsia="Calibri" w:hAnsi="Arial" w:cs="Arial"/>
          <w:sz w:val="24"/>
          <w:szCs w:val="24"/>
        </w:rPr>
      </w:pPr>
      <w:r w:rsidRPr="003C566B">
        <w:rPr>
          <w:rFonts w:ascii="Arial" w:eastAsia="Calibri" w:hAnsi="Arial" w:cs="Arial"/>
          <w:sz w:val="24"/>
          <w:szCs w:val="24"/>
        </w:rPr>
        <w:t>6.2. 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3C566B" w:rsidRPr="003C566B" w:rsidRDefault="003C566B" w:rsidP="003C566B">
      <w:pPr>
        <w:spacing w:after="0" w:line="240" w:lineRule="auto"/>
        <w:ind w:firstLine="567"/>
        <w:jc w:val="both"/>
        <w:rPr>
          <w:rFonts w:ascii="Arial" w:eastAsia="Calibri" w:hAnsi="Arial" w:cs="Arial"/>
          <w:sz w:val="24"/>
          <w:szCs w:val="24"/>
        </w:rPr>
      </w:pPr>
      <w:r w:rsidRPr="003C566B">
        <w:rPr>
          <w:rFonts w:ascii="Arial" w:eastAsia="Calibri" w:hAnsi="Arial" w:cs="Arial"/>
          <w:sz w:val="24"/>
          <w:szCs w:val="24"/>
        </w:rPr>
        <w:t xml:space="preserve">6.3. Для приема граждан, обратившихся за получением </w:t>
      </w:r>
      <w:r w:rsidRPr="003C566B">
        <w:rPr>
          <w:rFonts w:ascii="Arial" w:eastAsia="Times New Roman" w:hAnsi="Arial" w:cs="Arial"/>
          <w:iCs/>
          <w:sz w:val="24"/>
          <w:szCs w:val="24"/>
          <w:lang w:eastAsia="ru-RU"/>
        </w:rPr>
        <w:t>муниципальной</w:t>
      </w:r>
      <w:r w:rsidRPr="003C566B">
        <w:rPr>
          <w:rFonts w:ascii="Arial" w:eastAsia="Calibri" w:hAnsi="Arial" w:cs="Arial"/>
          <w:sz w:val="24"/>
          <w:szCs w:val="24"/>
        </w:rPr>
        <w:t xml:space="preserve">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3C566B" w:rsidRPr="003C566B" w:rsidRDefault="003C566B" w:rsidP="003C566B">
      <w:pPr>
        <w:spacing w:after="0" w:line="240" w:lineRule="auto"/>
        <w:ind w:firstLine="567"/>
        <w:jc w:val="both"/>
        <w:rPr>
          <w:rFonts w:ascii="Arial" w:eastAsia="Calibri" w:hAnsi="Arial" w:cs="Arial"/>
          <w:sz w:val="24"/>
          <w:szCs w:val="24"/>
        </w:rPr>
      </w:pPr>
      <w:r w:rsidRPr="003C566B">
        <w:rPr>
          <w:rFonts w:ascii="Arial" w:eastAsia="Calibri" w:hAnsi="Arial" w:cs="Arial"/>
          <w:sz w:val="24"/>
          <w:szCs w:val="24"/>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3C566B" w:rsidRPr="003C566B" w:rsidRDefault="003C566B" w:rsidP="003C566B">
      <w:pPr>
        <w:spacing w:after="0" w:line="240" w:lineRule="auto"/>
        <w:ind w:firstLine="567"/>
        <w:jc w:val="both"/>
        <w:rPr>
          <w:rFonts w:ascii="Arial" w:eastAsia="Calibri" w:hAnsi="Arial" w:cs="Arial"/>
          <w:sz w:val="24"/>
          <w:szCs w:val="24"/>
        </w:rPr>
      </w:pPr>
      <w:r w:rsidRPr="003C566B">
        <w:rPr>
          <w:rFonts w:ascii="Arial" w:eastAsia="Calibri" w:hAnsi="Arial" w:cs="Arial"/>
          <w:sz w:val="24"/>
          <w:szCs w:val="24"/>
        </w:rPr>
        <w:t>6.4. 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C566B" w:rsidRPr="003C566B" w:rsidRDefault="003C566B" w:rsidP="003C566B">
      <w:pPr>
        <w:spacing w:after="0" w:line="240" w:lineRule="auto"/>
        <w:ind w:firstLine="567"/>
        <w:jc w:val="both"/>
        <w:rPr>
          <w:rFonts w:ascii="Arial" w:eastAsia="Calibri" w:hAnsi="Arial" w:cs="Arial"/>
          <w:sz w:val="24"/>
          <w:szCs w:val="24"/>
        </w:rPr>
      </w:pPr>
      <w:r w:rsidRPr="003C566B">
        <w:rPr>
          <w:rFonts w:ascii="Arial" w:eastAsia="Calibri" w:hAnsi="Arial" w:cs="Arial"/>
          <w:sz w:val="24"/>
          <w:szCs w:val="24"/>
        </w:rPr>
        <w:t xml:space="preserve">6.5.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w:t>
      </w:r>
    </w:p>
    <w:p w:rsidR="003C566B" w:rsidRPr="003C566B" w:rsidRDefault="003C566B" w:rsidP="003C566B">
      <w:pPr>
        <w:spacing w:after="0" w:line="240" w:lineRule="auto"/>
        <w:ind w:firstLine="567"/>
        <w:jc w:val="both"/>
        <w:rPr>
          <w:rFonts w:ascii="Arial" w:eastAsia="Calibri" w:hAnsi="Arial" w:cs="Arial"/>
          <w:sz w:val="24"/>
          <w:szCs w:val="24"/>
        </w:rPr>
      </w:pPr>
      <w:r w:rsidRPr="003C566B">
        <w:rPr>
          <w:rFonts w:ascii="Arial" w:eastAsia="Calibri" w:hAnsi="Arial" w:cs="Arial"/>
          <w:sz w:val="24"/>
          <w:szCs w:val="24"/>
        </w:rPr>
        <w:t>6.6.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3C566B" w:rsidRPr="003C566B" w:rsidRDefault="003C566B" w:rsidP="003C566B">
      <w:pPr>
        <w:spacing w:after="0" w:line="240" w:lineRule="auto"/>
        <w:ind w:firstLine="567"/>
        <w:jc w:val="both"/>
        <w:rPr>
          <w:rFonts w:ascii="Arial" w:eastAsia="Calibri" w:hAnsi="Arial" w:cs="Arial"/>
          <w:sz w:val="24"/>
          <w:szCs w:val="24"/>
        </w:rPr>
      </w:pPr>
      <w:r w:rsidRPr="003C566B">
        <w:rPr>
          <w:rFonts w:ascii="Arial" w:eastAsia="Calibri" w:hAnsi="Arial" w:cs="Arial"/>
          <w:sz w:val="24"/>
          <w:szCs w:val="24"/>
        </w:rPr>
        <w:t xml:space="preserve">6.7.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сельсовета. </w:t>
      </w:r>
    </w:p>
    <w:p w:rsidR="003C566B" w:rsidRPr="003C566B" w:rsidRDefault="003C566B" w:rsidP="003C566B">
      <w:pPr>
        <w:spacing w:after="0" w:line="240" w:lineRule="auto"/>
        <w:ind w:firstLine="567"/>
        <w:jc w:val="both"/>
        <w:rPr>
          <w:rFonts w:ascii="Arial" w:eastAsia="Calibri" w:hAnsi="Arial" w:cs="Arial"/>
          <w:sz w:val="24"/>
          <w:szCs w:val="24"/>
        </w:rPr>
      </w:pPr>
      <w:r w:rsidRPr="003C566B">
        <w:rPr>
          <w:rFonts w:ascii="Arial" w:eastAsia="Calibri" w:hAnsi="Arial" w:cs="Arial"/>
          <w:sz w:val="24"/>
          <w:szCs w:val="24"/>
        </w:rPr>
        <w:t>6.8. При наличии на территории, прилегающей к местонахождению администрации сельсовета,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3C566B" w:rsidRPr="003C566B" w:rsidRDefault="003C566B" w:rsidP="003C566B">
      <w:pPr>
        <w:spacing w:after="0" w:line="240" w:lineRule="auto"/>
        <w:ind w:firstLine="567"/>
        <w:jc w:val="both"/>
        <w:rPr>
          <w:rFonts w:ascii="Arial" w:eastAsia="Calibri" w:hAnsi="Arial" w:cs="Arial"/>
          <w:sz w:val="24"/>
          <w:szCs w:val="24"/>
        </w:rPr>
      </w:pPr>
      <w:r w:rsidRPr="003C566B">
        <w:rPr>
          <w:rFonts w:ascii="Arial" w:eastAsia="Calibri" w:hAnsi="Arial" w:cs="Arial"/>
          <w:sz w:val="24"/>
          <w:szCs w:val="24"/>
        </w:rPr>
        <w:t>6.9. В администрации сельсовета обеспечивается:</w:t>
      </w:r>
    </w:p>
    <w:p w:rsidR="003C566B" w:rsidRPr="003C566B" w:rsidRDefault="003C566B" w:rsidP="003C566B">
      <w:pPr>
        <w:spacing w:after="0" w:line="240" w:lineRule="auto"/>
        <w:ind w:firstLine="567"/>
        <w:jc w:val="both"/>
        <w:rPr>
          <w:rFonts w:ascii="Arial" w:eastAsia="Calibri" w:hAnsi="Arial" w:cs="Arial"/>
          <w:sz w:val="24"/>
          <w:szCs w:val="24"/>
        </w:rPr>
      </w:pPr>
      <w:r w:rsidRPr="003C566B">
        <w:rPr>
          <w:rFonts w:ascii="Arial" w:eastAsia="Calibri" w:hAnsi="Arial" w:cs="Arial"/>
          <w:sz w:val="24"/>
          <w:szCs w:val="24"/>
        </w:rPr>
        <w:t xml:space="preserve">допуск на объект </w:t>
      </w:r>
      <w:proofErr w:type="spellStart"/>
      <w:r w:rsidRPr="003C566B">
        <w:rPr>
          <w:rFonts w:ascii="Arial" w:eastAsia="Calibri" w:hAnsi="Arial" w:cs="Arial"/>
          <w:sz w:val="24"/>
          <w:szCs w:val="24"/>
        </w:rPr>
        <w:t>сурдопереводчика</w:t>
      </w:r>
      <w:proofErr w:type="spellEnd"/>
      <w:r w:rsidRPr="003C566B">
        <w:rPr>
          <w:rFonts w:ascii="Arial" w:eastAsia="Calibri" w:hAnsi="Arial" w:cs="Arial"/>
          <w:sz w:val="24"/>
          <w:szCs w:val="24"/>
        </w:rPr>
        <w:t xml:space="preserve">, </w:t>
      </w:r>
      <w:proofErr w:type="spellStart"/>
      <w:r w:rsidRPr="003C566B">
        <w:rPr>
          <w:rFonts w:ascii="Arial" w:eastAsia="Calibri" w:hAnsi="Arial" w:cs="Arial"/>
          <w:sz w:val="24"/>
          <w:szCs w:val="24"/>
        </w:rPr>
        <w:t>тифлосурдопереводчика</w:t>
      </w:r>
      <w:proofErr w:type="spellEnd"/>
      <w:r w:rsidRPr="003C566B">
        <w:rPr>
          <w:rFonts w:ascii="Arial" w:eastAsia="Calibri" w:hAnsi="Arial" w:cs="Arial"/>
          <w:sz w:val="24"/>
          <w:szCs w:val="24"/>
        </w:rPr>
        <w:t>;</w:t>
      </w:r>
    </w:p>
    <w:p w:rsidR="003C566B" w:rsidRPr="003C566B" w:rsidRDefault="003C566B" w:rsidP="003C566B">
      <w:pPr>
        <w:spacing w:after="0" w:line="240" w:lineRule="auto"/>
        <w:ind w:firstLine="567"/>
        <w:jc w:val="both"/>
        <w:rPr>
          <w:rFonts w:ascii="Arial" w:eastAsia="Calibri" w:hAnsi="Arial" w:cs="Arial"/>
          <w:sz w:val="24"/>
          <w:szCs w:val="24"/>
        </w:rPr>
      </w:pPr>
      <w:r w:rsidRPr="003C566B">
        <w:rPr>
          <w:rFonts w:ascii="Arial" w:eastAsia="Calibri" w:hAnsi="Arial" w:cs="Arial"/>
          <w:sz w:val="24"/>
          <w:szCs w:val="24"/>
        </w:rPr>
        <w:t>сопровождение инвалидов, имеющих стойкие нарушения функции зрения и самостоятельного передвижения по администрации сельсовета;</w:t>
      </w:r>
    </w:p>
    <w:p w:rsidR="003C566B" w:rsidRPr="003C566B" w:rsidRDefault="003C566B" w:rsidP="003C566B">
      <w:pPr>
        <w:spacing w:after="0" w:line="240" w:lineRule="auto"/>
        <w:ind w:firstLine="567"/>
        <w:jc w:val="both"/>
        <w:rPr>
          <w:rFonts w:ascii="Arial" w:eastAsia="Calibri" w:hAnsi="Arial" w:cs="Arial"/>
          <w:sz w:val="24"/>
          <w:szCs w:val="24"/>
        </w:rPr>
      </w:pPr>
      <w:r w:rsidRPr="003C566B">
        <w:rPr>
          <w:rFonts w:ascii="Arial" w:eastAsia="Calibri" w:hAnsi="Arial" w:cs="Arial"/>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3C566B">
        <w:rPr>
          <w:rFonts w:ascii="Arial" w:eastAsia="Calibri" w:hAnsi="Arial" w:cs="Arial"/>
          <w:sz w:val="24"/>
          <w:szCs w:val="24"/>
        </w:rPr>
        <w:t>установленных</w:t>
      </w:r>
      <w:proofErr w:type="gramEnd"/>
      <w:r w:rsidRPr="003C566B">
        <w:rPr>
          <w:rFonts w:ascii="Arial" w:eastAsia="Calibri" w:hAnsi="Arial" w:cs="Arial"/>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566B" w:rsidRPr="003C566B" w:rsidRDefault="003C566B" w:rsidP="003C566B">
      <w:pPr>
        <w:spacing w:after="0" w:line="240" w:lineRule="auto"/>
        <w:ind w:firstLine="567"/>
        <w:jc w:val="both"/>
        <w:rPr>
          <w:rFonts w:ascii="Arial" w:eastAsia="Calibri" w:hAnsi="Arial" w:cs="Arial"/>
          <w:sz w:val="24"/>
          <w:szCs w:val="24"/>
        </w:rPr>
      </w:pPr>
      <w:r w:rsidRPr="003C566B">
        <w:rPr>
          <w:rFonts w:ascii="Arial" w:eastAsia="Calibri" w:hAnsi="Arial" w:cs="Arial"/>
          <w:sz w:val="24"/>
          <w:szCs w:val="24"/>
        </w:rPr>
        <w:t xml:space="preserve">предоставление инвалидам по слуху услуги с использованием русского жестового языка,  в том числе специалистами Минусинского местного отделения  </w:t>
      </w:r>
      <w:r w:rsidRPr="003C566B">
        <w:rPr>
          <w:rFonts w:ascii="Arial" w:eastAsia="Calibri" w:hAnsi="Arial" w:cs="Arial"/>
          <w:sz w:val="24"/>
          <w:szCs w:val="24"/>
        </w:rPr>
        <w:lastRenderedPageBreak/>
        <w:t xml:space="preserve">общественной организации инвалидов «Всероссийское общество глухих», которые располагаются по адресу: г.  Минусинск, ул. </w:t>
      </w:r>
      <w:proofErr w:type="gramStart"/>
      <w:r w:rsidRPr="003C566B">
        <w:rPr>
          <w:rFonts w:ascii="Arial" w:eastAsia="Calibri" w:hAnsi="Arial" w:cs="Arial"/>
          <w:sz w:val="24"/>
          <w:szCs w:val="24"/>
        </w:rPr>
        <w:t>Октябрьская</w:t>
      </w:r>
      <w:proofErr w:type="gramEnd"/>
      <w:r w:rsidRPr="003C566B">
        <w:rPr>
          <w:rFonts w:ascii="Arial" w:eastAsia="Calibri" w:hAnsi="Arial" w:cs="Arial"/>
          <w:sz w:val="24"/>
          <w:szCs w:val="24"/>
        </w:rPr>
        <w:t>, д. 46.</w:t>
      </w:r>
    </w:p>
    <w:p w:rsidR="003C566B" w:rsidRPr="003C566B" w:rsidRDefault="003C566B" w:rsidP="003C566B">
      <w:pPr>
        <w:spacing w:after="0" w:line="240" w:lineRule="auto"/>
        <w:ind w:firstLine="567"/>
        <w:rPr>
          <w:rFonts w:ascii="Arial" w:eastAsia="Calibri" w:hAnsi="Arial" w:cs="Arial"/>
          <w:sz w:val="24"/>
          <w:szCs w:val="24"/>
        </w:rPr>
      </w:pPr>
      <w:r w:rsidRPr="003C566B">
        <w:rPr>
          <w:rFonts w:ascii="Arial" w:eastAsia="Calibri" w:hAnsi="Arial" w:cs="Arial"/>
          <w:sz w:val="24"/>
          <w:szCs w:val="24"/>
        </w:rPr>
        <w:t>Режим работы: ежедневно с 09.00 до 18.00 часов (кроме выходных и праздничных дней).</w:t>
      </w:r>
    </w:p>
    <w:p w:rsidR="003C566B" w:rsidRPr="003C566B" w:rsidRDefault="003C566B" w:rsidP="003C566B">
      <w:pPr>
        <w:spacing w:after="0"/>
        <w:jc w:val="both"/>
        <w:rPr>
          <w:rFonts w:ascii="Arial" w:eastAsia="Calibri" w:hAnsi="Arial" w:cs="Arial"/>
          <w:sz w:val="24"/>
          <w:szCs w:val="24"/>
        </w:rPr>
      </w:pPr>
      <w:r w:rsidRPr="003C566B">
        <w:rPr>
          <w:rFonts w:ascii="Arial" w:eastAsia="Calibri" w:hAnsi="Arial" w:cs="Arial"/>
          <w:sz w:val="24"/>
          <w:szCs w:val="24"/>
        </w:rPr>
        <w:t>Телефон/факс:  8 (39132) 2-01-94.</w:t>
      </w:r>
    </w:p>
    <w:p w:rsidR="00164E29" w:rsidRDefault="00164E29"/>
    <w:sectPr w:rsidR="00164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AA"/>
    <w:rsid w:val="00164E29"/>
    <w:rsid w:val="002A51AA"/>
    <w:rsid w:val="003C566B"/>
    <w:rsid w:val="0049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6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6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919338" TargetMode="External"/><Relationship Id="rId5" Type="http://schemas.openxmlformats.org/officeDocument/2006/relationships/hyperlink" Target="http://www.amr2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5358</Words>
  <Characters>30543</Characters>
  <Application>Microsoft Office Word</Application>
  <DocSecurity>0</DocSecurity>
  <Lines>254</Lines>
  <Paragraphs>71</Paragraphs>
  <ScaleCrop>false</ScaleCrop>
  <Company>Microsoft</Company>
  <LinksUpToDate>false</LinksUpToDate>
  <CharactersWithSpaces>35830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5</cp:revision>
  <dcterms:created xsi:type="dcterms:W3CDTF">2019-02-23T13:50:00Z</dcterms:created>
  <dcterms:modified xsi:type="dcterms:W3CDTF">2019-02-23T13:52:00Z</dcterms:modified>
</cp:coreProperties>
</file>