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2" w:rsidRPr="00D516E2" w:rsidRDefault="00D516E2" w:rsidP="00D516E2">
      <w:pPr>
        <w:keepNext/>
        <w:widowControl/>
        <w:jc w:val="center"/>
        <w:outlineLvl w:val="0"/>
        <w:rPr>
          <w:rFonts w:ascii="Arial" w:eastAsia="Times New Roman" w:hAnsi="Arial" w:cs="Arial"/>
          <w:bCs/>
          <w:color w:val="auto"/>
          <w:lang w:bidi="ar-SA"/>
        </w:rPr>
      </w:pPr>
      <w:bookmarkStart w:id="0" w:name="_GoBack"/>
      <w:bookmarkEnd w:id="0"/>
      <w:r w:rsidRPr="00D516E2">
        <w:rPr>
          <w:rFonts w:ascii="Arial" w:eastAsia="Times New Roman" w:hAnsi="Arial" w:cs="Arial"/>
          <w:bCs/>
          <w:color w:val="auto"/>
          <w:lang w:bidi="ar-SA"/>
        </w:rPr>
        <w:t>АДМИНИСТРАЦИЯ  ПРИХОЛМСКОГО  СЕЛЬСОВЕТА</w:t>
      </w:r>
    </w:p>
    <w:p w:rsidR="00D516E2" w:rsidRPr="00D516E2" w:rsidRDefault="00D516E2" w:rsidP="00D516E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16E2">
        <w:rPr>
          <w:rFonts w:ascii="Arial" w:eastAsia="Times New Roman" w:hAnsi="Arial" w:cs="Arial"/>
          <w:color w:val="auto"/>
          <w:lang w:bidi="ar-SA"/>
        </w:rPr>
        <w:t>МИНУСИНСКОГО  РАЙОНА</w:t>
      </w:r>
    </w:p>
    <w:p w:rsidR="00D516E2" w:rsidRPr="00D516E2" w:rsidRDefault="00D516E2" w:rsidP="00D516E2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D516E2">
        <w:rPr>
          <w:rFonts w:ascii="Arial" w:eastAsia="Times New Roman" w:hAnsi="Arial" w:cs="Arial"/>
          <w:bCs/>
          <w:color w:val="auto"/>
          <w:lang w:bidi="ar-SA"/>
        </w:rPr>
        <w:t>КРАСНОЯРСКОГО  КРАЯ</w:t>
      </w:r>
    </w:p>
    <w:p w:rsidR="00D516E2" w:rsidRPr="00D516E2" w:rsidRDefault="00D516E2" w:rsidP="00D516E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16E2">
        <w:rPr>
          <w:rFonts w:ascii="Arial" w:eastAsia="Times New Roman" w:hAnsi="Arial" w:cs="Arial"/>
          <w:color w:val="auto"/>
          <w:lang w:bidi="ar-SA"/>
        </w:rPr>
        <w:t>РОССИЙСКАЯ ФЕДЕРАЦИЯ</w:t>
      </w:r>
    </w:p>
    <w:p w:rsidR="00D516E2" w:rsidRPr="00D516E2" w:rsidRDefault="00D516E2" w:rsidP="00D516E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516E2" w:rsidRPr="00D516E2" w:rsidRDefault="00D516E2" w:rsidP="00D516E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516E2">
        <w:rPr>
          <w:rFonts w:ascii="Arial" w:eastAsia="Times New Roman" w:hAnsi="Arial" w:cs="Arial"/>
          <w:b/>
          <w:color w:val="auto"/>
          <w:lang w:bidi="ar-SA"/>
        </w:rPr>
        <w:t xml:space="preserve">П О С Т А Н О В Л Е Н И Е </w:t>
      </w:r>
    </w:p>
    <w:p w:rsidR="00D516E2" w:rsidRPr="00D516E2" w:rsidRDefault="00D516E2" w:rsidP="00D516E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516E2" w:rsidRPr="00D516E2" w:rsidRDefault="00D516E2" w:rsidP="00D516E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516E2">
        <w:rPr>
          <w:rFonts w:ascii="Arial" w:eastAsia="Times New Roman" w:hAnsi="Arial" w:cs="Arial"/>
          <w:color w:val="auto"/>
          <w:lang w:bidi="ar-SA"/>
        </w:rPr>
        <w:t>03.06.2019                                 п. Прихолмье                                     №  33-п</w:t>
      </w:r>
    </w:p>
    <w:p w:rsidR="00D516E2" w:rsidRPr="00D516E2" w:rsidRDefault="00D516E2" w:rsidP="00D516E2">
      <w:pPr>
        <w:pStyle w:val="20"/>
        <w:shd w:val="clear" w:color="auto" w:fill="auto"/>
        <w:spacing w:before="0" w:after="300" w:line="240" w:lineRule="auto"/>
        <w:ind w:right="4920" w:firstLine="0"/>
        <w:jc w:val="left"/>
        <w:rPr>
          <w:rFonts w:ascii="Arial" w:hAnsi="Arial" w:cs="Arial"/>
          <w:sz w:val="24"/>
          <w:szCs w:val="24"/>
        </w:rPr>
      </w:pPr>
    </w:p>
    <w:p w:rsidR="00D516E2" w:rsidRPr="00D516E2" w:rsidRDefault="00D516E2" w:rsidP="00D516E2">
      <w:pPr>
        <w:pStyle w:val="20"/>
        <w:shd w:val="clear" w:color="auto" w:fill="auto"/>
        <w:spacing w:before="0" w:after="300" w:line="240" w:lineRule="auto"/>
        <w:ind w:right="-149" w:firstLine="0"/>
        <w:jc w:val="left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Об утверждении Положения об информационном обеспечении   пользователей автомобильными дорогами  общего пользования местного значения</w:t>
      </w:r>
      <w:r w:rsidRPr="00D516E2">
        <w:rPr>
          <w:rFonts w:ascii="Arial" w:hAnsi="Arial" w:cs="Arial"/>
          <w:sz w:val="24"/>
          <w:szCs w:val="24"/>
        </w:rPr>
        <w:br/>
        <w:t>Прихолмского сельсовета Минусинского района  Красноярского края</w:t>
      </w:r>
    </w:p>
    <w:p w:rsidR="00D516E2" w:rsidRPr="00D516E2" w:rsidRDefault="00D516E2" w:rsidP="00D516E2">
      <w:pPr>
        <w:pStyle w:val="20"/>
        <w:shd w:val="clear" w:color="auto" w:fill="auto"/>
        <w:spacing w:before="0" w:after="333" w:line="240" w:lineRule="auto"/>
        <w:ind w:firstLine="92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В соответствии со статьей 14 Федерального закона от 06.10.2003 № 131-</w:t>
      </w:r>
      <w:r w:rsidRPr="00D516E2">
        <w:rPr>
          <w:rFonts w:ascii="Arial" w:hAnsi="Arial" w:cs="Arial"/>
          <w:sz w:val="24"/>
          <w:szCs w:val="24"/>
        </w:rPr>
        <w:br/>
        <w:t>ФЗ «Об общих принципах организации местного самоуправления в Российской</w:t>
      </w:r>
      <w:r w:rsidRPr="00D516E2">
        <w:rPr>
          <w:rFonts w:ascii="Arial" w:hAnsi="Arial" w:cs="Arial"/>
          <w:sz w:val="24"/>
          <w:szCs w:val="24"/>
        </w:rPr>
        <w:br/>
        <w:t>Федерации», пунктом 10 статьи 13 Федерального закона от 08.11.2007 № 257-ФЗ</w:t>
      </w:r>
      <w:r w:rsidRPr="00D516E2">
        <w:rPr>
          <w:rFonts w:ascii="Arial" w:hAnsi="Arial" w:cs="Arial"/>
          <w:sz w:val="24"/>
          <w:szCs w:val="24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8 Устава Прихолмского сельсовета Минусинского района Красноярского края</w:t>
      </w:r>
      <w:bookmarkStart w:id="1" w:name="bookmark2"/>
      <w:r w:rsidRPr="00D516E2">
        <w:rPr>
          <w:rFonts w:ascii="Arial" w:hAnsi="Arial" w:cs="Arial"/>
          <w:sz w:val="24"/>
          <w:szCs w:val="24"/>
        </w:rPr>
        <w:t xml:space="preserve"> ПОСТАНОВЛЯЮ:</w:t>
      </w:r>
      <w:bookmarkEnd w:id="1"/>
    </w:p>
    <w:p w:rsidR="00D516E2" w:rsidRPr="00D516E2" w:rsidRDefault="00D516E2" w:rsidP="00D516E2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Утвердить Положение об информационном обеспечении пользователей</w:t>
      </w:r>
      <w:r w:rsidRPr="00D516E2">
        <w:rPr>
          <w:rFonts w:ascii="Arial" w:hAnsi="Arial" w:cs="Arial"/>
          <w:sz w:val="24"/>
          <w:szCs w:val="24"/>
        </w:rPr>
        <w:br/>
        <w:t>автомобильными дорогами общего пользования местного значения</w:t>
      </w:r>
      <w:r w:rsidRPr="00D516E2">
        <w:rPr>
          <w:rFonts w:ascii="Arial" w:hAnsi="Arial" w:cs="Arial"/>
          <w:sz w:val="24"/>
          <w:szCs w:val="24"/>
        </w:rPr>
        <w:br/>
        <w:t>Прихолмского сельсовета Минусинского района Красноярского края (прилагается).</w:t>
      </w:r>
    </w:p>
    <w:p w:rsidR="00D516E2" w:rsidRPr="00D516E2" w:rsidRDefault="00D516E2" w:rsidP="00D516E2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D516E2" w:rsidRPr="00D516E2" w:rsidRDefault="00D516E2" w:rsidP="00D516E2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</w:t>
      </w:r>
      <w:r w:rsidRPr="00D516E2">
        <w:rPr>
          <w:rFonts w:ascii="Arial" w:hAnsi="Arial" w:cs="Arial"/>
          <w:sz w:val="24"/>
          <w:szCs w:val="24"/>
        </w:rPr>
        <w:br/>
        <w:t>официального опубликования в  газете «Прихолмские вести».</w:t>
      </w:r>
    </w:p>
    <w:p w:rsidR="00D516E2" w:rsidRPr="00D516E2" w:rsidRDefault="00D516E2" w:rsidP="00D516E2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 xml:space="preserve">         </w:t>
      </w:r>
    </w:p>
    <w:p w:rsidR="00D516E2" w:rsidRPr="00D516E2" w:rsidRDefault="00D516E2" w:rsidP="00D516E2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516E2" w:rsidRPr="00D516E2" w:rsidRDefault="00D516E2" w:rsidP="00D516E2">
      <w:pPr>
        <w:rPr>
          <w:rFonts w:ascii="Arial" w:hAnsi="Arial" w:cs="Arial"/>
        </w:rPr>
      </w:pPr>
      <w:r w:rsidRPr="00D516E2">
        <w:rPr>
          <w:rFonts w:ascii="Arial" w:hAnsi="Arial" w:cs="Arial"/>
        </w:rPr>
        <w:t>Глава Прихолмского сельсовета                                                               К.Г. Форсел</w:t>
      </w:r>
    </w:p>
    <w:p w:rsidR="00D516E2" w:rsidRPr="00D516E2" w:rsidRDefault="00D516E2" w:rsidP="00D516E2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516E2" w:rsidRPr="00D516E2" w:rsidRDefault="00D516E2" w:rsidP="00D516E2">
      <w:pPr>
        <w:pStyle w:val="20"/>
        <w:shd w:val="clear" w:color="auto" w:fill="auto"/>
        <w:tabs>
          <w:tab w:val="left" w:pos="746"/>
        </w:tabs>
        <w:spacing w:before="0" w:after="0" w:line="240" w:lineRule="auto"/>
        <w:ind w:left="740" w:firstLine="0"/>
        <w:rPr>
          <w:rFonts w:ascii="Arial" w:hAnsi="Arial" w:cs="Arial"/>
          <w:sz w:val="24"/>
          <w:szCs w:val="24"/>
        </w:rPr>
      </w:pPr>
    </w:p>
    <w:p w:rsidR="00D516E2" w:rsidRPr="00D516E2" w:rsidRDefault="00D516E2" w:rsidP="00D516E2">
      <w:pPr>
        <w:rPr>
          <w:rFonts w:ascii="Arial" w:hAnsi="Arial" w:cs="Arial"/>
        </w:rPr>
        <w:sectPr w:rsidR="00D516E2" w:rsidRPr="00D516E2" w:rsidSect="00D516E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16E2" w:rsidRPr="00D516E2" w:rsidRDefault="00D516E2" w:rsidP="00D516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516E2">
        <w:rPr>
          <w:sz w:val="24"/>
          <w:szCs w:val="24"/>
        </w:rPr>
        <w:lastRenderedPageBreak/>
        <w:t>Приложение</w:t>
      </w:r>
    </w:p>
    <w:p w:rsidR="00D516E2" w:rsidRPr="00D516E2" w:rsidRDefault="00D516E2" w:rsidP="00D516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516E2">
        <w:rPr>
          <w:sz w:val="24"/>
          <w:szCs w:val="24"/>
        </w:rPr>
        <w:t xml:space="preserve">       к Постановлению администрации</w:t>
      </w:r>
    </w:p>
    <w:p w:rsidR="00D516E2" w:rsidRPr="00D516E2" w:rsidRDefault="00D516E2" w:rsidP="00D516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516E2">
        <w:rPr>
          <w:sz w:val="24"/>
          <w:szCs w:val="24"/>
        </w:rPr>
        <w:t xml:space="preserve"> Прихолмского сельсовета Минусинского района</w:t>
      </w:r>
    </w:p>
    <w:p w:rsidR="00D516E2" w:rsidRPr="00D516E2" w:rsidRDefault="00D516E2" w:rsidP="00D516E2">
      <w:pPr>
        <w:pStyle w:val="30"/>
        <w:shd w:val="clear" w:color="auto" w:fill="auto"/>
        <w:tabs>
          <w:tab w:val="left" w:pos="8542"/>
        </w:tabs>
        <w:spacing w:after="0" w:line="240" w:lineRule="auto"/>
        <w:ind w:left="6540" w:firstLine="0"/>
        <w:jc w:val="right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 xml:space="preserve"> Красноярского края от 03.06.2019 № 33-п</w:t>
      </w:r>
    </w:p>
    <w:p w:rsidR="00D516E2" w:rsidRDefault="00D516E2" w:rsidP="00D516E2">
      <w:pPr>
        <w:pStyle w:val="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bookmark3"/>
    </w:p>
    <w:p w:rsidR="00D516E2" w:rsidRPr="00D516E2" w:rsidRDefault="00D516E2" w:rsidP="00D516E2">
      <w:pPr>
        <w:pStyle w:val="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ПОЛОЖЕНИЕ</w:t>
      </w:r>
      <w:bookmarkEnd w:id="2"/>
    </w:p>
    <w:p w:rsidR="00D516E2" w:rsidRPr="00D516E2" w:rsidRDefault="00D516E2" w:rsidP="00D516E2">
      <w:pPr>
        <w:pStyle w:val="40"/>
        <w:shd w:val="clear" w:color="auto" w:fill="auto"/>
        <w:spacing w:before="0" w:after="244" w:line="240" w:lineRule="auto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об информационном обеспечении пользователей автомобильными дорогами</w:t>
      </w:r>
      <w:r w:rsidRPr="00D516E2">
        <w:rPr>
          <w:rFonts w:ascii="Arial" w:hAnsi="Arial" w:cs="Arial"/>
          <w:sz w:val="24"/>
          <w:szCs w:val="24"/>
        </w:rPr>
        <w:br/>
        <w:t>общего пользования местного значения Прихолмского сельсовета Минусинского района Красноярского края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Информационное обеспечение пользователей автомобильными</w:t>
      </w:r>
      <w:r w:rsidRPr="00D516E2">
        <w:rPr>
          <w:rFonts w:ascii="Arial" w:hAnsi="Arial" w:cs="Arial"/>
          <w:sz w:val="24"/>
          <w:szCs w:val="24"/>
        </w:rPr>
        <w:br/>
        <w:t>дорогами общего пользования местного значения Прихолмского  сельсовета Минусинского района Красноярского края (далее - информационное обеспечение)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Основными принципами информационного обеспечения являются:</w:t>
      </w:r>
    </w:p>
    <w:p w:rsidR="00D516E2" w:rsidRPr="00D516E2" w:rsidRDefault="00D516E2" w:rsidP="00D516E2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а)</w:t>
      </w:r>
      <w:r w:rsidRPr="00D516E2">
        <w:rPr>
          <w:rFonts w:ascii="Arial" w:hAnsi="Arial" w:cs="Arial"/>
          <w:sz w:val="24"/>
          <w:szCs w:val="24"/>
        </w:rPr>
        <w:tab/>
        <w:t>открытость и доступность информации;</w:t>
      </w:r>
    </w:p>
    <w:p w:rsidR="00D516E2" w:rsidRPr="00D516E2" w:rsidRDefault="00D516E2" w:rsidP="00D516E2">
      <w:pPr>
        <w:pStyle w:val="20"/>
        <w:shd w:val="clear" w:color="auto" w:fill="auto"/>
        <w:tabs>
          <w:tab w:val="left" w:pos="1265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б)</w:t>
      </w:r>
      <w:r w:rsidRPr="00D516E2">
        <w:rPr>
          <w:rFonts w:ascii="Arial" w:hAnsi="Arial" w:cs="Arial"/>
          <w:sz w:val="24"/>
          <w:szCs w:val="24"/>
        </w:rPr>
        <w:tab/>
        <w:t>достоверность информации и своевременность ее представления;</w:t>
      </w:r>
    </w:p>
    <w:p w:rsidR="00D516E2" w:rsidRPr="00D516E2" w:rsidRDefault="00D516E2" w:rsidP="00D516E2">
      <w:pPr>
        <w:pStyle w:val="20"/>
        <w:shd w:val="clear" w:color="auto" w:fill="auto"/>
        <w:tabs>
          <w:tab w:val="left" w:pos="1265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в)</w:t>
      </w:r>
      <w:r w:rsidRPr="00D516E2">
        <w:rPr>
          <w:rFonts w:ascii="Arial" w:hAnsi="Arial" w:cs="Arial"/>
          <w:sz w:val="24"/>
          <w:szCs w:val="24"/>
        </w:rPr>
        <w:tab/>
        <w:t>свобода поиска, получения, передачи и распространения информации.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 xml:space="preserve"> Информационное обеспечение</w:t>
      </w:r>
      <w:r w:rsidRPr="00D516E2">
        <w:rPr>
          <w:rFonts w:ascii="Arial" w:hAnsi="Arial" w:cs="Arial"/>
          <w:sz w:val="24"/>
          <w:szCs w:val="24"/>
        </w:rPr>
        <w:tab/>
        <w:t>осуществляется администрацией</w:t>
      </w:r>
      <w:r w:rsidRPr="00D516E2">
        <w:rPr>
          <w:rFonts w:ascii="Arial" w:hAnsi="Arial" w:cs="Arial"/>
          <w:sz w:val="24"/>
          <w:szCs w:val="24"/>
        </w:rPr>
        <w:br/>
        <w:t>Прихолмского  сельсовета Минусинского района Красноярского края (далее - администрация).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392"/>
          <w:tab w:val="left" w:pos="3669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Администрация</w:t>
      </w:r>
      <w:r w:rsidRPr="00D516E2">
        <w:rPr>
          <w:rFonts w:ascii="Arial" w:hAnsi="Arial" w:cs="Arial"/>
          <w:sz w:val="24"/>
          <w:szCs w:val="24"/>
        </w:rPr>
        <w:tab/>
        <w:t>обеспечивает информирование пользователей</w:t>
      </w:r>
    </w:p>
    <w:p w:rsidR="00D516E2" w:rsidRPr="00D516E2" w:rsidRDefault="00D516E2" w:rsidP="00D516E2">
      <w:pPr>
        <w:pStyle w:val="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автомобильными дорогами общего пользования местного значения Прихолмского  сельсовета Минусинского района Красноярского края.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 маршрутах транспортных средств по автомобильным дорогам</w:t>
      </w:r>
      <w:r w:rsidRPr="00D516E2">
        <w:rPr>
          <w:rFonts w:ascii="Arial" w:hAnsi="Arial" w:cs="Arial"/>
          <w:sz w:val="24"/>
          <w:szCs w:val="24"/>
        </w:rPr>
        <w:br/>
        <w:t>общего пользования местного значения;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 безопасных условиях дорожного движения транспортных средств на</w:t>
      </w:r>
      <w:r w:rsidRPr="00D516E2">
        <w:rPr>
          <w:rFonts w:ascii="Arial" w:hAnsi="Arial" w:cs="Arial"/>
          <w:sz w:val="24"/>
          <w:szCs w:val="24"/>
        </w:rPr>
        <w:br/>
        <w:t>соответствующих участках дорог;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Об условиях и сроках временного ограничения или прекращения</w:t>
      </w:r>
      <w:r w:rsidRPr="00D516E2">
        <w:rPr>
          <w:rFonts w:ascii="Arial" w:hAnsi="Arial" w:cs="Arial"/>
          <w:sz w:val="24"/>
          <w:szCs w:val="24"/>
        </w:rPr>
        <w:br/>
        <w:t>движения транспортных средств по автомобильным дорогам и возможностях</w:t>
      </w:r>
      <w:r w:rsidRPr="00D516E2">
        <w:rPr>
          <w:rFonts w:ascii="Arial" w:hAnsi="Arial" w:cs="Arial"/>
          <w:sz w:val="24"/>
          <w:szCs w:val="24"/>
        </w:rPr>
        <w:br/>
        <w:t>воспользоваться объездом;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 скорости движения транспортных средств;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 принятии решения об использовании автомобильной дороги общего</w:t>
      </w:r>
      <w:r w:rsidRPr="00D516E2">
        <w:rPr>
          <w:rFonts w:ascii="Arial" w:hAnsi="Arial" w:cs="Arial"/>
          <w:sz w:val="24"/>
          <w:szCs w:val="24"/>
        </w:rPr>
        <w:br/>
        <w:t>пользования местного значения или участка такой автомобильной дороги на</w:t>
      </w:r>
      <w:r w:rsidRPr="00D516E2">
        <w:rPr>
          <w:rFonts w:ascii="Arial" w:hAnsi="Arial" w:cs="Arial"/>
          <w:sz w:val="24"/>
          <w:szCs w:val="24"/>
        </w:rPr>
        <w:br/>
        <w:t>платной основе и о стоимости проезда транспортных средств по ним, об</w:t>
      </w:r>
      <w:r w:rsidRPr="00D516E2">
        <w:rPr>
          <w:rFonts w:ascii="Arial" w:hAnsi="Arial" w:cs="Arial"/>
          <w:sz w:val="24"/>
          <w:szCs w:val="24"/>
        </w:rPr>
        <w:br/>
        <w:t>оказываемых услугах, о порядке, формах и системе их оплаты, о перечне услуг,</w:t>
      </w:r>
      <w:r w:rsidRPr="00D516E2">
        <w:rPr>
          <w:rFonts w:ascii="Arial" w:hAnsi="Arial" w:cs="Arial"/>
          <w:sz w:val="24"/>
          <w:szCs w:val="24"/>
        </w:rPr>
        <w:br/>
        <w:t>входящих в стоимость проезда транспортных средств по такой автомобильной</w:t>
      </w:r>
      <w:r w:rsidRPr="00D516E2">
        <w:rPr>
          <w:rFonts w:ascii="Arial" w:hAnsi="Arial" w:cs="Arial"/>
          <w:sz w:val="24"/>
          <w:szCs w:val="24"/>
        </w:rPr>
        <w:br/>
        <w:t>дороге или такому участку, о порядке оказания таких услуг, а также о</w:t>
      </w:r>
      <w:r w:rsidRPr="00D516E2">
        <w:rPr>
          <w:rFonts w:ascii="Arial" w:hAnsi="Arial" w:cs="Arial"/>
          <w:sz w:val="24"/>
          <w:szCs w:val="24"/>
        </w:rPr>
        <w:br/>
        <w:t>возможности альтернативного бесплатного проезда транспортных средств по</w:t>
      </w:r>
      <w:r w:rsidRPr="00D516E2">
        <w:rPr>
          <w:rFonts w:ascii="Arial" w:hAnsi="Arial" w:cs="Arial"/>
          <w:sz w:val="24"/>
          <w:szCs w:val="24"/>
        </w:rPr>
        <w:br/>
        <w:t>автомобильной дороге общего пользования местного значения Прихолмского  сельсовета Минусинского района Красноярского края;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 допустимых нагрузках в расчете на одну ось.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Пользователи автомобильных дорог общего пользования местного</w:t>
      </w:r>
      <w:r w:rsidRPr="00D516E2">
        <w:rPr>
          <w:rFonts w:ascii="Arial" w:hAnsi="Arial" w:cs="Arial"/>
          <w:sz w:val="24"/>
          <w:szCs w:val="24"/>
        </w:rPr>
        <w:br/>
        <w:t>значения Прихолмского  сельсовета имеют право:</w:t>
      </w:r>
    </w:p>
    <w:p w:rsidR="00D516E2" w:rsidRPr="00D516E2" w:rsidRDefault="00D516E2" w:rsidP="00D516E2">
      <w:pPr>
        <w:jc w:val="both"/>
        <w:rPr>
          <w:rFonts w:ascii="Arial" w:hAnsi="Arial" w:cs="Arial"/>
        </w:rPr>
        <w:sectPr w:rsidR="00D516E2" w:rsidRPr="00D516E2" w:rsidSect="00D516E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lastRenderedPageBreak/>
        <w:t>Получать достоверную информацию об автомобильных дорогах</w:t>
      </w:r>
      <w:r w:rsidRPr="00D516E2">
        <w:rPr>
          <w:rFonts w:ascii="Arial" w:hAnsi="Arial" w:cs="Arial"/>
          <w:sz w:val="24"/>
          <w:szCs w:val="24"/>
        </w:rPr>
        <w:br/>
        <w:t>общего пользования местного значения Прихолмского  сельсовета Минусинского района Красноярского края.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Обжаловать в установленном порядке акты и (или) действия</w:t>
      </w:r>
      <w:r w:rsidRPr="00D516E2">
        <w:rPr>
          <w:rFonts w:ascii="Arial" w:hAnsi="Arial" w:cs="Arial"/>
          <w:sz w:val="24"/>
          <w:szCs w:val="24"/>
        </w:rPr>
        <w:br/>
        <w:t>(бездействие) органов местного самоуправления, должностных лиц, нарушающие</w:t>
      </w:r>
      <w:r w:rsidRPr="00D516E2">
        <w:rPr>
          <w:rFonts w:ascii="Arial" w:hAnsi="Arial" w:cs="Arial"/>
          <w:sz w:val="24"/>
          <w:szCs w:val="24"/>
        </w:rPr>
        <w:br/>
        <w:t>право на доступ к информации об автомобильных дорогах общего пользования</w:t>
      </w:r>
      <w:r w:rsidRPr="00D516E2">
        <w:rPr>
          <w:rFonts w:ascii="Arial" w:hAnsi="Arial" w:cs="Arial"/>
          <w:sz w:val="24"/>
          <w:szCs w:val="24"/>
        </w:rPr>
        <w:br/>
        <w:t>местного значения Прихолмского  сельсовета Минусинского района Красноярского края</w:t>
      </w:r>
      <w:r w:rsidRPr="00D516E2">
        <w:rPr>
          <w:rStyle w:val="2Calibri85pt"/>
          <w:rFonts w:ascii="Arial" w:hAnsi="Arial" w:cs="Arial"/>
          <w:sz w:val="24"/>
          <w:szCs w:val="24"/>
        </w:rPr>
        <w:t>.</w:t>
      </w:r>
    </w:p>
    <w:p w:rsidR="00D516E2" w:rsidRPr="00D516E2" w:rsidRDefault="00D516E2" w:rsidP="00D516E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Доступ к информации об автомобильных дорогах общего пользования</w:t>
      </w:r>
      <w:r w:rsidRPr="00D516E2">
        <w:rPr>
          <w:rFonts w:ascii="Arial" w:hAnsi="Arial" w:cs="Arial"/>
          <w:sz w:val="24"/>
          <w:szCs w:val="24"/>
        </w:rPr>
        <w:br/>
        <w:t>местного значения Прихолмского  сельсовета Минусинского района Красноярского края обеспечивается следующими способами: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Опубликование информации в официальном печатном издании «Прихолмские вести»;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Размещение информации на официальном сайте администрации Минусинского района в сети «Интернет» в разделе «Сельские поселения – Прихолмский сельсовет»;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Размещение информации на информационных щитах, стендах, знаках</w:t>
      </w:r>
      <w:r w:rsidRPr="00D516E2">
        <w:rPr>
          <w:rFonts w:ascii="Arial" w:hAnsi="Arial" w:cs="Arial"/>
          <w:sz w:val="24"/>
          <w:szCs w:val="24"/>
        </w:rPr>
        <w:br/>
        <w:t>и иных технических средствах стабильного территориального размещения,</w:t>
      </w:r>
      <w:r w:rsidRPr="00D516E2">
        <w:rPr>
          <w:rFonts w:ascii="Arial" w:hAnsi="Arial" w:cs="Arial"/>
          <w:sz w:val="24"/>
          <w:szCs w:val="24"/>
        </w:rPr>
        <w:br/>
        <w:t>монтируемых и располагаемых в полосах отвода и придорожных полосах</w:t>
      </w:r>
      <w:r w:rsidRPr="00D516E2">
        <w:rPr>
          <w:rFonts w:ascii="Arial" w:hAnsi="Arial" w:cs="Arial"/>
          <w:sz w:val="24"/>
          <w:szCs w:val="24"/>
        </w:rPr>
        <w:br/>
        <w:t xml:space="preserve">автомобильных дорог общего пользования местного значения Прихолмского </w:t>
      </w:r>
      <w:r w:rsidRPr="00D516E2">
        <w:rPr>
          <w:rFonts w:ascii="Arial" w:hAnsi="Arial" w:cs="Arial"/>
          <w:sz w:val="24"/>
          <w:szCs w:val="24"/>
        </w:rPr>
        <w:br/>
        <w:t>сельсовета, на конструктивных элементах зданий, строений, сооружений или вне</w:t>
      </w:r>
      <w:r w:rsidRPr="00D516E2">
        <w:rPr>
          <w:rFonts w:ascii="Arial" w:hAnsi="Arial" w:cs="Arial"/>
          <w:sz w:val="24"/>
          <w:szCs w:val="24"/>
        </w:rPr>
        <w:br/>
        <w:t>их, а также остановочных пунктах движения общественного транспорта.</w:t>
      </w:r>
    </w:p>
    <w:p w:rsidR="00D516E2" w:rsidRPr="00D516E2" w:rsidRDefault="00D516E2" w:rsidP="00D516E2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before="0" w:after="0" w:line="240" w:lineRule="auto"/>
        <w:ind w:firstLine="880"/>
        <w:rPr>
          <w:rFonts w:ascii="Arial" w:hAnsi="Arial" w:cs="Arial"/>
          <w:sz w:val="24"/>
          <w:szCs w:val="24"/>
        </w:rPr>
      </w:pPr>
      <w:r w:rsidRPr="00D516E2">
        <w:rPr>
          <w:rFonts w:ascii="Arial" w:hAnsi="Arial" w:cs="Arial"/>
          <w:sz w:val="24"/>
          <w:szCs w:val="24"/>
        </w:rPr>
        <w:t>Представление администрацией информации по запросу пользователя</w:t>
      </w:r>
      <w:r w:rsidRPr="00D516E2">
        <w:rPr>
          <w:rFonts w:ascii="Arial" w:hAnsi="Arial" w:cs="Arial"/>
          <w:sz w:val="24"/>
          <w:szCs w:val="24"/>
        </w:rPr>
        <w:br/>
        <w:t>автомобильными дорогами общего пользования местного значения</w:t>
      </w:r>
      <w:r w:rsidRPr="00D516E2">
        <w:rPr>
          <w:rFonts w:ascii="Arial" w:hAnsi="Arial" w:cs="Arial"/>
          <w:sz w:val="24"/>
          <w:szCs w:val="24"/>
        </w:rPr>
        <w:br/>
        <w:t>Прихолмского сельсовета.</w:t>
      </w:r>
    </w:p>
    <w:p w:rsidR="00D516E2" w:rsidRPr="005E19D0" w:rsidRDefault="00D516E2" w:rsidP="00D516E2"/>
    <w:p w:rsidR="009B18B8" w:rsidRDefault="009B18B8"/>
    <w:sectPr w:rsidR="009B18B8" w:rsidSect="00D516E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7508"/>
    <w:multiLevelType w:val="multilevel"/>
    <w:tmpl w:val="EACA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053F2"/>
    <w:multiLevelType w:val="multilevel"/>
    <w:tmpl w:val="AD5E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5"/>
    <w:rsid w:val="009B18B8"/>
    <w:rsid w:val="00A53ED5"/>
    <w:rsid w:val="00D516E2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6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1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6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1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alibri85pt">
    <w:name w:val="Основной текст (2) + Calibri;8;5 pt;Курсив"/>
    <w:basedOn w:val="2"/>
    <w:rsid w:val="00D516E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16E2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516E2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516E2"/>
    <w:pPr>
      <w:shd w:val="clear" w:color="auto" w:fill="FFFFFF"/>
      <w:spacing w:after="660" w:line="274" w:lineRule="exact"/>
      <w:ind w:firstLine="2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516E2"/>
    <w:pPr>
      <w:shd w:val="clear" w:color="auto" w:fill="FFFFFF"/>
      <w:spacing w:before="60"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D5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6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1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6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1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alibri85pt">
    <w:name w:val="Основной текст (2) + Calibri;8;5 pt;Курсив"/>
    <w:basedOn w:val="2"/>
    <w:rsid w:val="00D516E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16E2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516E2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516E2"/>
    <w:pPr>
      <w:shd w:val="clear" w:color="auto" w:fill="FFFFFF"/>
      <w:spacing w:after="660" w:line="274" w:lineRule="exact"/>
      <w:ind w:firstLine="2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516E2"/>
    <w:pPr>
      <w:shd w:val="clear" w:color="auto" w:fill="FFFFFF"/>
      <w:spacing w:before="60"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D51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2019-07-04T12:14:00Z</dcterms:created>
  <dcterms:modified xsi:type="dcterms:W3CDTF">2019-07-04T12:15:00Z</dcterms:modified>
</cp:coreProperties>
</file>